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81D" w:rsidRDefault="00E5381D">
      <w:pPr>
        <w:pStyle w:val="a0"/>
        <w:jc w:val="center"/>
      </w:pPr>
      <w:r>
        <w:rPr>
          <w:b/>
        </w:rPr>
        <w:t>Заключение экспертизы</w:t>
      </w:r>
      <w:r>
        <w:br/>
      </w:r>
      <w:r>
        <w:rPr>
          <w:b/>
        </w:rPr>
        <w:t>медицинской технологии на соответствие критериям</w:t>
      </w:r>
      <w:r>
        <w:br/>
      </w:r>
      <w:r>
        <w:rPr>
          <w:b/>
        </w:rPr>
        <w:t>высокотехнологичных медицинских услуг</w:t>
      </w:r>
      <w:r>
        <w:br/>
      </w:r>
    </w:p>
    <w:tbl>
      <w:tblPr>
        <w:tblW w:w="0" w:type="auto"/>
        <w:tblInd w:w="-867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/>
      </w:tblPr>
      <w:tblGrid>
        <w:gridCol w:w="556"/>
        <w:gridCol w:w="2545"/>
        <w:gridCol w:w="6355"/>
      </w:tblGrid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rPr>
                <w:b/>
              </w:rPr>
              <w:t>Описание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>
            <w:pPr>
              <w:pStyle w:val="a0"/>
              <w:spacing w:after="20"/>
              <w:ind w:left="20"/>
              <w:jc w:val="center"/>
            </w:pPr>
            <w:r w:rsidRPr="0061593F">
              <w:rPr>
                <w:b/>
              </w:rPr>
              <w:t>Характеристика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Наименование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61593F" w:rsidRDefault="00E5381D" w:rsidP="0061593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1593F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="00A11CD1" w:rsidRPr="00A11CD1">
              <w:rPr>
                <w:rFonts w:ascii="Times New Roman" w:hAnsi="Times New Roman"/>
                <w:sz w:val="24"/>
                <w:szCs w:val="24"/>
              </w:rPr>
              <w:t>Уретроцистонеостомия</w:t>
            </w:r>
            <w:proofErr w:type="spellEnd"/>
            <w:r w:rsidR="00A11CD1" w:rsidRPr="00A11CD1">
              <w:rPr>
                <w:rFonts w:ascii="Times New Roman" w:hAnsi="Times New Roman"/>
                <w:sz w:val="24"/>
                <w:szCs w:val="24"/>
              </w:rPr>
              <w:t xml:space="preserve"> по модифицированному методу </w:t>
            </w:r>
            <w:proofErr w:type="spellStart"/>
            <w:r w:rsidR="00A11CD1" w:rsidRPr="00A11CD1">
              <w:rPr>
                <w:rFonts w:ascii="Times New Roman" w:hAnsi="Times New Roman"/>
                <w:sz w:val="24"/>
                <w:szCs w:val="24"/>
              </w:rPr>
              <w:t>Политано-Летбеттера</w:t>
            </w:r>
            <w:proofErr w:type="spellEnd"/>
            <w:r w:rsidR="00A11CD1" w:rsidRPr="00A11CD1">
              <w:rPr>
                <w:rFonts w:ascii="Times New Roman" w:hAnsi="Times New Roman"/>
                <w:sz w:val="24"/>
                <w:szCs w:val="24"/>
              </w:rPr>
              <w:t xml:space="preserve"> с дополнительным </w:t>
            </w:r>
            <w:proofErr w:type="spellStart"/>
            <w:r w:rsidR="00A11CD1" w:rsidRPr="00A11CD1">
              <w:rPr>
                <w:rFonts w:ascii="Times New Roman" w:hAnsi="Times New Roman"/>
                <w:sz w:val="24"/>
                <w:szCs w:val="24"/>
              </w:rPr>
              <w:t>антирефлюксным</w:t>
            </w:r>
            <w:proofErr w:type="spellEnd"/>
            <w:r w:rsidR="00A11CD1" w:rsidRPr="00A11CD1">
              <w:rPr>
                <w:rFonts w:ascii="Times New Roman" w:hAnsi="Times New Roman"/>
                <w:sz w:val="24"/>
                <w:szCs w:val="24"/>
              </w:rPr>
              <w:t xml:space="preserve"> механизмом по Блохину</w:t>
            </w:r>
            <w:r w:rsidRPr="0061593F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CE03CA">
              <w:rPr>
                <w:rFonts w:ascii="Times New Roman" w:hAnsi="Times New Roman"/>
                <w:sz w:val="24"/>
                <w:szCs w:val="24"/>
              </w:rPr>
              <w:t>5</w:t>
            </w:r>
            <w:r w:rsidR="003D5BFA">
              <w:rPr>
                <w:rFonts w:ascii="Times New Roman" w:hAnsi="Times New Roman"/>
                <w:sz w:val="24"/>
                <w:szCs w:val="24"/>
              </w:rPr>
              <w:t>6</w:t>
            </w:r>
            <w:r w:rsidRPr="0061593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A11CD1">
              <w:rPr>
                <w:rFonts w:ascii="Times New Roman" w:hAnsi="Times New Roman"/>
                <w:color w:val="000000"/>
                <w:sz w:val="24"/>
                <w:szCs w:val="24"/>
              </w:rPr>
              <w:t>7404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E5381D" w:rsidRPr="0061593F" w:rsidRDefault="00E5381D" w:rsidP="0061593F">
            <w:pPr>
              <w:pStyle w:val="a0"/>
              <w:tabs>
                <w:tab w:val="center" w:pos="3167"/>
                <w:tab w:val="right" w:pos="6335"/>
              </w:tabs>
            </w:pP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Нозологии, при которых применяется технология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D3666" w:rsidRDefault="00A11CD1" w:rsidP="003D5BFA">
            <w:pPr>
              <w:pStyle w:val="a0"/>
              <w:jc w:val="center"/>
              <w:rPr>
                <w:shd w:val="clear" w:color="auto" w:fill="FFFFFF"/>
              </w:rPr>
            </w:pPr>
            <w:r w:rsidRPr="00A11CD1">
              <w:rPr>
                <w:shd w:val="clear" w:color="auto" w:fill="FFFFFF"/>
              </w:rPr>
              <w:t>Злокачественное новообразование мочеточника</w:t>
            </w:r>
            <w:r>
              <w:rPr>
                <w:shd w:val="clear" w:color="auto" w:fill="FFFFFF"/>
              </w:rPr>
              <w:t xml:space="preserve"> (С66)</w:t>
            </w:r>
          </w:p>
          <w:p w:rsidR="00A11CD1" w:rsidRDefault="00A11CD1" w:rsidP="003D5BFA">
            <w:pPr>
              <w:pStyle w:val="a0"/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Врожденные аномалии мочеточника (</w:t>
            </w:r>
            <w:r w:rsidRPr="00A11CD1">
              <w:rPr>
                <w:shd w:val="clear" w:color="auto" w:fill="FFFFFF"/>
              </w:rPr>
              <w:t>Q62</w:t>
            </w:r>
            <w:r>
              <w:rPr>
                <w:shd w:val="clear" w:color="auto" w:fill="FFFFFF"/>
              </w:rPr>
              <w:t>)</w:t>
            </w:r>
          </w:p>
          <w:p w:rsidR="00A11CD1" w:rsidRPr="003D5BFA" w:rsidRDefault="00A11CD1" w:rsidP="003D5BFA">
            <w:pPr>
              <w:pStyle w:val="a0"/>
              <w:jc w:val="center"/>
            </w:pPr>
            <w:r w:rsidRPr="00A11CD1">
              <w:t>Камни мочеточника</w:t>
            </w:r>
            <w:r>
              <w:t xml:space="preserve"> (</w:t>
            </w:r>
            <w:r>
              <w:rPr>
                <w:lang w:val="en-US"/>
              </w:rPr>
              <w:t>N20.1</w:t>
            </w:r>
            <w:r>
              <w:t>)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Краткое описание технологии (сущность технологии)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A11CD1" w:rsidRDefault="00A11CD1" w:rsidP="00A11CD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BFBFB"/>
              </w:rPr>
            </w:pPr>
            <w:proofErr w:type="spellStart"/>
            <w:r w:rsidRPr="00A11CD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Уретроцистонеостомия</w:t>
            </w:r>
            <w:proofErr w:type="spellEnd"/>
            <w:r w:rsidRPr="00A11CD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- пересадка мочеточников в мочевой пузырь. При пузырно-мочеточниковом </w:t>
            </w:r>
            <w:proofErr w:type="spellStart"/>
            <w:r w:rsidRPr="00A11CD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рефлюксе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1CD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Politano</w:t>
            </w:r>
            <w:proofErr w:type="spellEnd"/>
            <w:r w:rsidRPr="00A11CD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A11CD1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Leadbetter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A11CD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реимплантированный</w:t>
            </w:r>
            <w:proofErr w:type="spellEnd"/>
            <w:r w:rsidRPr="00A11CD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мочеточник сначала на протяжении 1—2 см проводят под слизистой оболочкой пузыря и только тогда выводят на поверхность его и фиксируют. При </w:t>
            </w:r>
            <w:r w:rsidRPr="00A11CD1">
              <w:rPr>
                <w:rFonts w:ascii="Times New Roman" w:hAnsi="Times New Roman"/>
                <w:sz w:val="24"/>
                <w:szCs w:val="24"/>
              </w:rPr>
              <w:t xml:space="preserve">дополнительном </w:t>
            </w:r>
            <w:proofErr w:type="spellStart"/>
            <w:r w:rsidRPr="00A11CD1">
              <w:rPr>
                <w:rFonts w:ascii="Times New Roman" w:hAnsi="Times New Roman"/>
                <w:sz w:val="24"/>
                <w:szCs w:val="24"/>
              </w:rPr>
              <w:t>антирефлюксном</w:t>
            </w:r>
            <w:proofErr w:type="spellEnd"/>
            <w:r w:rsidRPr="00A11CD1">
              <w:rPr>
                <w:rFonts w:ascii="Times New Roman" w:hAnsi="Times New Roman"/>
                <w:sz w:val="24"/>
                <w:szCs w:val="24"/>
              </w:rPr>
              <w:t xml:space="preserve"> механизме по Блохину</w:t>
            </w:r>
            <w:r w:rsidRPr="00A11CD1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вместо соска образуют манжетку.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Альтернативные (аналогичные) медицинские технологии, применяемые в РК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0393F" w:rsidRPr="008560E4" w:rsidRDefault="0050393F" w:rsidP="005039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sz w:val="24"/>
                <w:szCs w:val="24"/>
              </w:rPr>
              <w:t>56.00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60E4">
              <w:rPr>
                <w:rFonts w:ascii="Times New Roman" w:hAnsi="Times New Roman"/>
                <w:sz w:val="24"/>
                <w:szCs w:val="24"/>
              </w:rPr>
              <w:t>Операции на мочеточнике</w:t>
            </w:r>
          </w:p>
          <w:p w:rsidR="0050393F" w:rsidRPr="008560E4" w:rsidRDefault="0050393F" w:rsidP="005039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0E4">
              <w:rPr>
                <w:rFonts w:ascii="Times New Roman" w:hAnsi="Times New Roman"/>
                <w:sz w:val="24"/>
                <w:szCs w:val="24"/>
              </w:rPr>
              <w:t>56.01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60E4">
              <w:rPr>
                <w:rFonts w:ascii="Times New Roman" w:hAnsi="Times New Roman"/>
                <w:sz w:val="24"/>
                <w:szCs w:val="24"/>
              </w:rPr>
              <w:t>Трансуретральное</w:t>
            </w:r>
            <w:proofErr w:type="spellEnd"/>
            <w:r w:rsidRPr="008560E4">
              <w:rPr>
                <w:rFonts w:ascii="Times New Roman" w:hAnsi="Times New Roman"/>
                <w:sz w:val="24"/>
                <w:szCs w:val="24"/>
              </w:rPr>
              <w:t xml:space="preserve"> устранение обструкции из мочеточника и почечной лоханки</w:t>
            </w:r>
          </w:p>
          <w:p w:rsidR="006F08BE" w:rsidRDefault="0050393F" w:rsidP="0050393F">
            <w:pPr>
              <w:jc w:val="center"/>
            </w:pPr>
            <w:r w:rsidRPr="008560E4">
              <w:rPr>
                <w:rFonts w:ascii="Times New Roman" w:hAnsi="Times New Roman"/>
                <w:sz w:val="24"/>
                <w:szCs w:val="24"/>
              </w:rPr>
              <w:t>56.10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560E4">
              <w:rPr>
                <w:rFonts w:ascii="Times New Roman" w:hAnsi="Times New Roman"/>
                <w:sz w:val="24"/>
                <w:szCs w:val="24"/>
              </w:rPr>
              <w:t>Трансуретральная</w:t>
            </w:r>
            <w:proofErr w:type="spellEnd"/>
            <w:r w:rsidRPr="008560E4">
              <w:rPr>
                <w:rFonts w:ascii="Times New Roman" w:hAnsi="Times New Roman"/>
                <w:sz w:val="24"/>
                <w:szCs w:val="24"/>
              </w:rPr>
              <w:t xml:space="preserve"> ликвидация обструкции мочеточника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Критерии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-87" w:right="-143"/>
              <w:jc w:val="center"/>
            </w:pPr>
            <w:r>
              <w:t xml:space="preserve">Баллы 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1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доказатель</w:t>
            </w:r>
            <w:proofErr w:type="gramStart"/>
            <w:r>
              <w:t>ств кл</w:t>
            </w:r>
            <w:proofErr w:type="gramEnd"/>
            <w:r>
              <w:t>инической эффективности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B0F88">
            <w:pPr>
              <w:pStyle w:val="a0"/>
              <w:jc w:val="center"/>
            </w:pPr>
            <w:r>
              <w:t>3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2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сравнительной безопасности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A389D">
            <w:pPr>
              <w:pStyle w:val="a0"/>
              <w:jc w:val="center"/>
            </w:pPr>
            <w:r>
              <w:t>1,5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3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социальной значимости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B0F88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4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сравнительной клинико-экономической эффективности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559B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5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Оценка уникальности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754D79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556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after="20"/>
              <w:ind w:left="20"/>
              <w:jc w:val="center"/>
            </w:pPr>
            <w:r>
              <w:t>6</w:t>
            </w:r>
          </w:p>
        </w:tc>
        <w:tc>
          <w:tcPr>
            <w:tcW w:w="254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Оценка </w:t>
            </w:r>
            <w:proofErr w:type="spellStart"/>
            <w:r>
              <w:t>затратоемкости</w:t>
            </w:r>
            <w:proofErr w:type="spellEnd"/>
            <w:r>
              <w:t xml:space="preserve"> медицинской технологии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1F2295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 xml:space="preserve">Итого по 1-4 критериям 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1F2295">
            <w:pPr>
              <w:pStyle w:val="a0"/>
              <w:jc w:val="center"/>
            </w:pPr>
            <w:r>
              <w:t>12,5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t>Примечание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1F2295" w:rsidP="004A5A10">
            <w:pPr>
              <w:pStyle w:val="a0"/>
              <w:jc w:val="center"/>
            </w:pPr>
            <w:r>
              <w:t>В базах данных доказательной медицины не было найдено публикаций в точности соответствующих данной МТ. Однако были найдены исследования высокого методологического качества</w:t>
            </w:r>
            <w:r w:rsidR="00E26E1F">
              <w:t xml:space="preserve"> (РКИ, мета-анализ)</w:t>
            </w:r>
            <w:r>
              <w:t xml:space="preserve">, свидетельствующие в пользу большей эффективности и безопасности других методик </w:t>
            </w:r>
            <w:proofErr w:type="spellStart"/>
            <w:r>
              <w:t>уретроцистонеостомии</w:t>
            </w:r>
            <w:proofErr w:type="spellEnd"/>
            <w:r>
              <w:t xml:space="preserve"> (например, </w:t>
            </w:r>
            <w:proofErr w:type="spellStart"/>
            <w:r w:rsidRPr="0050393F">
              <w:t>Lich-Gregoir</w:t>
            </w:r>
            <w:proofErr w:type="spellEnd"/>
            <w:r>
              <w:t>).</w:t>
            </w:r>
          </w:p>
        </w:tc>
      </w:tr>
      <w:tr w:rsidR="00E5381D" w:rsidRPr="0095731B">
        <w:trPr>
          <w:cantSplit/>
        </w:trPr>
        <w:tc>
          <w:tcPr>
            <w:tcW w:w="3101" w:type="dxa"/>
            <w:gridSpan w:val="2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after="20"/>
              <w:ind w:left="20"/>
              <w:jc w:val="both"/>
            </w:pPr>
            <w:r>
              <w:lastRenderedPageBreak/>
              <w:t>Фамилия, имя, отчество (при его наличии), дата и подпись эксперта</w:t>
            </w:r>
          </w:p>
        </w:tc>
        <w:tc>
          <w:tcPr>
            <w:tcW w:w="6355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D35B2E">
            <w:pPr>
              <w:pStyle w:val="a0"/>
              <w:jc w:val="both"/>
            </w:pPr>
          </w:p>
        </w:tc>
      </w:tr>
    </w:tbl>
    <w:p w:rsidR="00D35B2E" w:rsidRDefault="00D35B2E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Методология PICO</w:t>
      </w:r>
    </w:p>
    <w:tbl>
      <w:tblPr>
        <w:tblW w:w="0" w:type="auto"/>
        <w:tblInd w:w="-87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4500"/>
        <w:gridCol w:w="2809"/>
        <w:gridCol w:w="2155"/>
      </w:tblGrid>
      <w:tr w:rsidR="00E5381D" w:rsidRPr="0095731B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русском языке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Терминология на английском языке</w:t>
            </w:r>
          </w:p>
        </w:tc>
      </w:tr>
      <w:tr w:rsidR="00E5381D" w:rsidRPr="00A11CD1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proofErr w:type="spellStart"/>
            <w:proofErr w:type="gramStart"/>
            <w:r>
              <w:rPr>
                <w:b/>
              </w:rPr>
              <w:t>P</w:t>
            </w:r>
            <w:r>
              <w:t>opulation</w:t>
            </w:r>
            <w:proofErr w:type="spellEnd"/>
            <w:r>
              <w:t xml:space="preserve"> или </w:t>
            </w:r>
            <w:proofErr w:type="spellStart"/>
            <w:r>
              <w:rPr>
                <w:b/>
              </w:rPr>
              <w:t>P</w:t>
            </w:r>
            <w:r>
              <w:t>atient</w:t>
            </w:r>
            <w:proofErr w:type="spellEnd"/>
            <w:r>
              <w:t xml:space="preserve"> – (</w:t>
            </w:r>
            <w:r>
              <w:rPr>
                <w:i/>
              </w:rPr>
              <w:t>население или пациент:</w:t>
            </w:r>
            <w:proofErr w:type="gramEnd"/>
            <w:r>
              <w:rPr>
                <w:i/>
              </w:rPr>
              <w:t xml:space="preserve"> Целевой контингент или пациент:</w:t>
            </w:r>
          </w:p>
          <w:p w:rsidR="00E5381D" w:rsidRDefault="00E5381D">
            <w:pPr>
              <w:pStyle w:val="a0"/>
              <w:jc w:val="center"/>
            </w:pPr>
            <w:r>
              <w:rPr>
                <w:i/>
              </w:rPr>
              <w:t>для кого используется технология)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10663" w:rsidRDefault="00E5381D" w:rsidP="0050393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10663">
              <w:rPr>
                <w:rFonts w:ascii="Times New Roman" w:hAnsi="Times New Roman"/>
                <w:sz w:val="24"/>
                <w:szCs w:val="24"/>
              </w:rPr>
              <w:t xml:space="preserve">Пациенты с диагнозом: </w:t>
            </w:r>
            <w:r w:rsidR="0050393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камни, врожденные аномалии, опухоли</w:t>
            </w:r>
            <w:r w:rsidR="002E5B53" w:rsidRPr="002E5B5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мочеточника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2E5B53" w:rsidRDefault="00E5381D" w:rsidP="0050393F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r w:rsidRPr="00A105FC">
              <w:rPr>
                <w:rFonts w:cs="Times New Roman"/>
                <w:b w:val="0"/>
                <w:sz w:val="24"/>
                <w:szCs w:val="24"/>
              </w:rPr>
              <w:t xml:space="preserve">Patients with </w:t>
            </w:r>
            <w:bookmarkStart w:id="0" w:name="__DdeLink__4132_639869877"/>
            <w:bookmarkEnd w:id="0"/>
            <w:proofErr w:type="spellStart"/>
            <w:r w:rsidR="002E5B53">
              <w:rPr>
                <w:rFonts w:cs="Times New Roman"/>
                <w:b w:val="0"/>
                <w:sz w:val="24"/>
                <w:szCs w:val="24"/>
              </w:rPr>
              <w:t>ureteral</w:t>
            </w:r>
            <w:proofErr w:type="spellEnd"/>
            <w:r w:rsidR="002E5B53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="0050393F">
              <w:rPr>
                <w:rFonts w:cs="Times New Roman"/>
                <w:b w:val="0"/>
                <w:sz w:val="24"/>
                <w:szCs w:val="24"/>
              </w:rPr>
              <w:t>lithiasis</w:t>
            </w:r>
            <w:proofErr w:type="spellEnd"/>
            <w:r w:rsidR="002E5B53">
              <w:rPr>
                <w:rFonts w:cs="Times New Roman"/>
                <w:b w:val="0"/>
                <w:sz w:val="24"/>
                <w:szCs w:val="24"/>
              </w:rPr>
              <w:t xml:space="preserve">, </w:t>
            </w:r>
            <w:r w:rsidR="0050393F">
              <w:rPr>
                <w:rFonts w:cs="Times New Roman"/>
                <w:b w:val="0"/>
                <w:sz w:val="24"/>
                <w:szCs w:val="24"/>
              </w:rPr>
              <w:t>malformation</w:t>
            </w:r>
            <w:r w:rsidR="002E5B53">
              <w:rPr>
                <w:rFonts w:cs="Times New Roman"/>
                <w:b w:val="0"/>
                <w:sz w:val="24"/>
                <w:szCs w:val="24"/>
              </w:rPr>
              <w:t xml:space="preserve">, </w:t>
            </w:r>
            <w:r w:rsidR="0050393F">
              <w:rPr>
                <w:rFonts w:cs="Times New Roman"/>
                <w:b w:val="0"/>
                <w:sz w:val="24"/>
                <w:szCs w:val="24"/>
              </w:rPr>
              <w:t>tumor</w:t>
            </w:r>
          </w:p>
        </w:tc>
      </w:tr>
      <w:tr w:rsidR="00E5381D" w:rsidRPr="00A11CD1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I</w:t>
            </w:r>
            <w:r>
              <w:t>ntervention</w:t>
            </w:r>
            <w:proofErr w:type="spellEnd"/>
            <w:r>
              <w:t xml:space="preserve"> или </w:t>
            </w:r>
            <w:proofErr w:type="spellStart"/>
            <w:r>
              <w:t>Exposure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(Вмешательство, воздействие: изучаемая технология, используемая для целевой группы)</w:t>
            </w:r>
          </w:p>
          <w:p w:rsidR="00E5381D" w:rsidRDefault="00E5381D">
            <w:pPr>
              <w:pStyle w:val="a0"/>
              <w:jc w:val="center"/>
            </w:pPr>
            <w:r>
              <w:t>Н</w:t>
            </w:r>
            <w:r>
              <w:rPr>
                <w:lang w:eastAsia="en-US"/>
              </w:rPr>
              <w:t>езавершенное экстракорпоральное оплодотворение на этапе индукции</w:t>
            </w: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82465" w:rsidRDefault="0050393F" w:rsidP="00CD3666">
            <w:pPr>
              <w:pStyle w:val="a0"/>
              <w:jc w:val="center"/>
            </w:pPr>
            <w:proofErr w:type="spellStart"/>
            <w:r w:rsidRPr="00A11CD1">
              <w:t>Уретроцистонеостомия</w:t>
            </w:r>
            <w:proofErr w:type="spellEnd"/>
            <w:r w:rsidRPr="00A11CD1">
              <w:t xml:space="preserve"> по модифицированному методу </w:t>
            </w:r>
            <w:proofErr w:type="spellStart"/>
            <w:r w:rsidRPr="00A11CD1">
              <w:t>Политано-Летбеттера</w:t>
            </w:r>
            <w:proofErr w:type="spellEnd"/>
            <w:r w:rsidRPr="00A11CD1">
              <w:t xml:space="preserve"> с дополнительным </w:t>
            </w:r>
            <w:proofErr w:type="spellStart"/>
            <w:r w:rsidRPr="00A11CD1">
              <w:t>антирефлюксным</w:t>
            </w:r>
            <w:proofErr w:type="spellEnd"/>
            <w:r w:rsidRPr="00A11CD1">
              <w:t xml:space="preserve"> механизмом по Блохину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82465" w:rsidRDefault="0050393F" w:rsidP="0050393F">
            <w:pPr>
              <w:pStyle w:val="a0"/>
              <w:jc w:val="center"/>
              <w:rPr>
                <w:lang w:val="en-US"/>
              </w:rPr>
            </w:pPr>
            <w:proofErr w:type="spellStart"/>
            <w:r w:rsidRPr="0050393F">
              <w:rPr>
                <w:bCs/>
                <w:shd w:val="clear" w:color="auto" w:fill="FFFFFF"/>
                <w:lang w:val="en-US"/>
              </w:rPr>
              <w:t>Politano</w:t>
            </w:r>
            <w:proofErr w:type="spellEnd"/>
            <w:r w:rsidRPr="0050393F">
              <w:rPr>
                <w:bCs/>
                <w:shd w:val="clear" w:color="auto" w:fill="FFFFFF"/>
                <w:lang w:val="en-US"/>
              </w:rPr>
              <w:t xml:space="preserve"> </w:t>
            </w:r>
            <w:r>
              <w:rPr>
                <w:bCs/>
                <w:shd w:val="clear" w:color="auto" w:fill="FFFFFF"/>
                <w:lang w:val="en-US"/>
              </w:rPr>
              <w:t>-</w:t>
            </w:r>
            <w:r w:rsidRPr="0050393F">
              <w:rPr>
                <w:bCs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0393F">
              <w:rPr>
                <w:bCs/>
                <w:shd w:val="clear" w:color="auto" w:fill="FFFFFF"/>
                <w:lang w:val="en-US"/>
              </w:rPr>
              <w:t>Leadbetter</w:t>
            </w:r>
            <w:proofErr w:type="spellEnd"/>
            <w:r w:rsidRPr="002E5B53">
              <w:rPr>
                <w:bCs/>
                <w:lang w:val="en-US" w:eastAsia="en-US"/>
              </w:rPr>
              <w:t xml:space="preserve"> </w:t>
            </w:r>
            <w:r>
              <w:rPr>
                <w:bCs/>
                <w:lang w:val="en-US" w:eastAsia="en-US"/>
              </w:rPr>
              <w:t xml:space="preserve">modified </w:t>
            </w:r>
            <w:proofErr w:type="spellStart"/>
            <w:r>
              <w:rPr>
                <w:bCs/>
                <w:lang w:val="en-US" w:eastAsia="en-US"/>
              </w:rPr>
              <w:t>u</w:t>
            </w:r>
            <w:r w:rsidR="002E5B53" w:rsidRPr="002E5B53">
              <w:rPr>
                <w:bCs/>
                <w:lang w:val="en-US" w:eastAsia="en-US"/>
              </w:rPr>
              <w:t>reter</w:t>
            </w:r>
            <w:r>
              <w:rPr>
                <w:bCs/>
                <w:lang w:val="en-US" w:eastAsia="en-US"/>
              </w:rPr>
              <w:t>al</w:t>
            </w:r>
            <w:proofErr w:type="spellEnd"/>
            <w:r>
              <w:rPr>
                <w:bCs/>
                <w:lang w:val="en-US" w:eastAsia="en-US"/>
              </w:rPr>
              <w:t xml:space="preserve"> </w:t>
            </w:r>
            <w:proofErr w:type="spellStart"/>
            <w:r>
              <w:rPr>
                <w:bCs/>
                <w:lang w:val="en-US" w:eastAsia="en-US"/>
              </w:rPr>
              <w:t>reimplantation</w:t>
            </w:r>
            <w:proofErr w:type="spellEnd"/>
            <w:r>
              <w:rPr>
                <w:bCs/>
                <w:lang w:val="en-US" w:eastAsia="en-US"/>
              </w:rPr>
              <w:t xml:space="preserve"> with anti-reflux </w:t>
            </w:r>
            <w:proofErr w:type="spellStart"/>
            <w:r>
              <w:rPr>
                <w:bCs/>
                <w:lang w:val="en-US" w:eastAsia="en-US"/>
              </w:rPr>
              <w:t>Blokhin’s</w:t>
            </w:r>
            <w:proofErr w:type="spellEnd"/>
            <w:r>
              <w:rPr>
                <w:bCs/>
                <w:lang w:val="en-US" w:eastAsia="en-US"/>
              </w:rPr>
              <w:t xml:space="preserve"> mechanism</w:t>
            </w:r>
            <w:r w:rsidR="002E5B53">
              <w:rPr>
                <w:bCs/>
                <w:lang w:val="en-US" w:eastAsia="en-US"/>
              </w:rPr>
              <w:t xml:space="preserve"> </w:t>
            </w:r>
          </w:p>
        </w:tc>
      </w:tr>
      <w:tr w:rsidR="00E5381D" w:rsidRPr="00A11CD1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C</w:t>
            </w:r>
            <w:r>
              <w:t>omparison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(Альтернативная технология сравнения)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110663" w:rsidRPr="002E5B53" w:rsidRDefault="0050393F" w:rsidP="0050393F">
            <w:pPr>
              <w:pStyle w:val="a0"/>
              <w:jc w:val="center"/>
              <w:rPr>
                <w:lang w:eastAsia="ru-RU"/>
              </w:rPr>
            </w:pPr>
            <w:r>
              <w:rPr>
                <w:shd w:val="clear" w:color="auto" w:fill="FFFFFF"/>
              </w:rPr>
              <w:t xml:space="preserve">Другие методы </w:t>
            </w:r>
            <w:proofErr w:type="spellStart"/>
            <w:r>
              <w:t>у</w:t>
            </w:r>
            <w:r w:rsidRPr="00A11CD1">
              <w:t>ретроцистонеостоми</w:t>
            </w:r>
            <w:r>
              <w:t>и</w:t>
            </w:r>
            <w:proofErr w:type="spellEnd"/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2E5B53" w:rsidRPr="002E5B53" w:rsidRDefault="0050393F" w:rsidP="002E5B53">
            <w:pPr>
              <w:pStyle w:val="a0"/>
              <w:jc w:val="center"/>
              <w:rPr>
                <w:lang w:val="en-US"/>
              </w:rPr>
            </w:pPr>
            <w:r>
              <w:rPr>
                <w:rStyle w:val="apple-converted-space"/>
                <w:lang w:val="en-US"/>
              </w:rPr>
              <w:t xml:space="preserve">Other methods of </w:t>
            </w:r>
            <w:proofErr w:type="spellStart"/>
            <w:r>
              <w:rPr>
                <w:bCs/>
                <w:lang w:val="en-US" w:eastAsia="en-US"/>
              </w:rPr>
              <w:t>u</w:t>
            </w:r>
            <w:r w:rsidRPr="002E5B53">
              <w:rPr>
                <w:bCs/>
                <w:lang w:val="en-US" w:eastAsia="en-US"/>
              </w:rPr>
              <w:t>reter</w:t>
            </w:r>
            <w:r>
              <w:rPr>
                <w:bCs/>
                <w:lang w:val="en-US" w:eastAsia="en-US"/>
              </w:rPr>
              <w:t>al</w:t>
            </w:r>
            <w:proofErr w:type="spellEnd"/>
            <w:r>
              <w:rPr>
                <w:bCs/>
                <w:lang w:val="en-US" w:eastAsia="en-US"/>
              </w:rPr>
              <w:t xml:space="preserve"> </w:t>
            </w:r>
            <w:proofErr w:type="spellStart"/>
            <w:r>
              <w:rPr>
                <w:bCs/>
                <w:lang w:val="en-US" w:eastAsia="en-US"/>
              </w:rPr>
              <w:t>reimplantation</w:t>
            </w:r>
            <w:proofErr w:type="spellEnd"/>
          </w:p>
        </w:tc>
      </w:tr>
      <w:tr w:rsidR="00E5381D" w:rsidRPr="000F7568">
        <w:trPr>
          <w:cantSplit/>
        </w:trPr>
        <w:tc>
          <w:tcPr>
            <w:tcW w:w="4500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both"/>
            </w:pPr>
            <w:proofErr w:type="spellStart"/>
            <w:r>
              <w:rPr>
                <w:b/>
              </w:rPr>
              <w:t>O</w:t>
            </w:r>
            <w:r>
              <w:t>utcomes</w:t>
            </w:r>
            <w:proofErr w:type="spellEnd"/>
            <w:r>
              <w:rPr>
                <w:lang w:val="kk-KZ"/>
              </w:rPr>
              <w:t xml:space="preserve"> </w:t>
            </w:r>
            <w:r>
              <w:rPr>
                <w:i/>
              </w:rPr>
              <w:t>(Результат: конечные и промежуточные результаты оценки)</w:t>
            </w:r>
          </w:p>
          <w:p w:rsidR="00E5381D" w:rsidRDefault="00E5381D">
            <w:pPr>
              <w:pStyle w:val="a0"/>
              <w:jc w:val="both"/>
            </w:pPr>
          </w:p>
        </w:tc>
        <w:tc>
          <w:tcPr>
            <w:tcW w:w="28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767567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Улучшение функций почки</w:t>
            </w:r>
          </w:p>
          <w:p w:rsidR="00E5381D" w:rsidRPr="000F7568" w:rsidRDefault="00767567">
            <w:pPr>
              <w:pStyle w:val="ae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Восстановление проходимости мочеточника</w:t>
            </w:r>
          </w:p>
          <w:p w:rsidR="00E5381D" w:rsidRDefault="00E5381D" w:rsidP="005704C5">
            <w:pPr>
              <w:pStyle w:val="ae"/>
              <w:numPr>
                <w:ilvl w:val="0"/>
                <w:numId w:val="1"/>
              </w:numPr>
              <w:jc w:val="center"/>
            </w:pPr>
            <w:r w:rsidRPr="000F7568">
              <w:rPr>
                <w:sz w:val="24"/>
                <w:szCs w:val="24"/>
              </w:rPr>
              <w:t>Качество жизни</w:t>
            </w:r>
          </w:p>
        </w:tc>
        <w:tc>
          <w:tcPr>
            <w:tcW w:w="21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5712A0" w:rsidRDefault="00767567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Improved renal functioning</w:t>
            </w:r>
          </w:p>
          <w:p w:rsidR="00E5381D" w:rsidRPr="000F7568" w:rsidRDefault="00767567">
            <w:pPr>
              <w:pStyle w:val="ae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Restored </w:t>
            </w:r>
            <w:proofErr w:type="spellStart"/>
            <w:r>
              <w:rPr>
                <w:sz w:val="24"/>
                <w:szCs w:val="24"/>
                <w:lang w:val="en-US"/>
              </w:rPr>
              <w:t>ureteral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patency</w:t>
            </w:r>
          </w:p>
          <w:p w:rsidR="00E5381D" w:rsidRPr="000F7568" w:rsidRDefault="00E5381D">
            <w:pPr>
              <w:pStyle w:val="ae"/>
              <w:numPr>
                <w:ilvl w:val="0"/>
                <w:numId w:val="2"/>
              </w:numPr>
              <w:jc w:val="center"/>
              <w:rPr>
                <w:lang w:val="en-US"/>
              </w:rPr>
            </w:pPr>
            <w:r w:rsidRPr="000F7568">
              <w:rPr>
                <w:sz w:val="24"/>
                <w:szCs w:val="24"/>
                <w:lang w:val="en-US"/>
              </w:rPr>
              <w:t>Quality of life</w:t>
            </w:r>
          </w:p>
        </w:tc>
      </w:tr>
    </w:tbl>
    <w:p w:rsidR="00E72045" w:rsidRDefault="00E72045">
      <w:pPr>
        <w:pStyle w:val="a0"/>
        <w:ind w:firstLine="567"/>
        <w:jc w:val="center"/>
        <w:rPr>
          <w:b/>
        </w:rPr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№10.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доказатель</w:t>
      </w:r>
      <w:proofErr w:type="gramStart"/>
      <w:r>
        <w:rPr>
          <w:b/>
        </w:rPr>
        <w:t>ств кл</w:t>
      </w:r>
      <w:proofErr w:type="gramEnd"/>
      <w:r>
        <w:rPr>
          <w:b/>
        </w:rPr>
        <w:t>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389"/>
        <w:gridCol w:w="2390"/>
        <w:gridCol w:w="2390"/>
        <w:gridCol w:w="2612"/>
      </w:tblGrid>
      <w:tr w:rsidR="002E6060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1</w:t>
            </w:r>
          </w:p>
        </w:tc>
        <w:tc>
          <w:tcPr>
            <w:tcW w:w="50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2</w:t>
            </w:r>
          </w:p>
        </w:tc>
      </w:tr>
      <w:tr w:rsidR="002E6060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3703B" w:rsidRDefault="00E5381D">
            <w:pPr>
              <w:pStyle w:val="a0"/>
              <w:jc w:val="center"/>
            </w:pPr>
            <w:r w:rsidRPr="0013703B">
              <w:t>Номер исследования</w:t>
            </w:r>
          </w:p>
        </w:tc>
        <w:tc>
          <w:tcPr>
            <w:tcW w:w="50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D3666" w:rsidRDefault="00E5381D" w:rsidP="00CD3666">
            <w:pPr>
              <w:pStyle w:val="a0"/>
              <w:jc w:val="center"/>
            </w:pPr>
            <w:r w:rsidRPr="00CD3666">
              <w:rPr>
                <w:lang w:val="en-US"/>
              </w:rPr>
              <w:t>1</w:t>
            </w:r>
          </w:p>
        </w:tc>
      </w:tr>
      <w:tr w:rsidR="002E6060" w:rsidRPr="00A11CD1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9266F9" w:rsidRDefault="00E5381D">
            <w:pPr>
              <w:pStyle w:val="a0"/>
              <w:jc w:val="center"/>
            </w:pPr>
            <w:r w:rsidRPr="009266F9">
              <w:t>Название исследования, авторы, год публикации, ссылка на источник</w:t>
            </w:r>
          </w:p>
        </w:tc>
        <w:tc>
          <w:tcPr>
            <w:tcW w:w="50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50393F" w:rsidRDefault="0050393F" w:rsidP="0050393F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5" w:history="1">
              <w:proofErr w:type="spellStart"/>
              <w:r w:rsidRPr="0050393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Schwentner</w:t>
              </w:r>
              <w:proofErr w:type="spellEnd"/>
              <w:r w:rsidRPr="0050393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</w:t>
              </w:r>
            </w:hyperlink>
            <w:r w:rsidRPr="0050393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6" w:history="1">
              <w:r w:rsidRPr="0050393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Oswald J</w:t>
              </w:r>
            </w:hyperlink>
            <w:r w:rsidRPr="0050393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7" w:history="1">
              <w:proofErr w:type="spellStart"/>
              <w:r w:rsidRPr="0050393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Lunacek</w:t>
              </w:r>
              <w:proofErr w:type="spellEnd"/>
              <w:r w:rsidRPr="0050393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Pr="0050393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8" w:history="1">
              <w:proofErr w:type="spellStart"/>
              <w:r w:rsidRPr="0050393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Deibl</w:t>
              </w:r>
              <w:proofErr w:type="spellEnd"/>
              <w:r w:rsidRPr="0050393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Pr="0050393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9" w:history="1">
              <w:proofErr w:type="spellStart"/>
              <w:r w:rsidRPr="0050393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Koerner</w:t>
              </w:r>
              <w:proofErr w:type="spellEnd"/>
              <w:r w:rsidRPr="0050393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I</w:t>
              </w:r>
            </w:hyperlink>
            <w:r w:rsidRPr="0050393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0" w:history="1">
              <w:proofErr w:type="spellStart"/>
              <w:r w:rsidRPr="0050393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Bartsch</w:t>
              </w:r>
              <w:proofErr w:type="spellEnd"/>
              <w:r w:rsidRPr="0050393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G</w:t>
              </w:r>
            </w:hyperlink>
            <w:r w:rsidRPr="0050393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11" w:history="1">
              <w:proofErr w:type="spellStart"/>
              <w:r w:rsidRPr="0050393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Radmayr</w:t>
              </w:r>
              <w:proofErr w:type="spellEnd"/>
              <w:r w:rsidRPr="0050393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</w:t>
              </w:r>
            </w:hyperlink>
            <w:r w:rsidRPr="0050393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8937DB" w:rsidRPr="0050393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Pr="0050393F">
              <w:rPr>
                <w:rFonts w:cs="Times New Roman"/>
                <w:b w:val="0"/>
                <w:sz w:val="24"/>
                <w:szCs w:val="24"/>
              </w:rPr>
              <w:t>Lich-</w:t>
            </w:r>
            <w:proofErr w:type="spellStart"/>
            <w:r w:rsidRPr="0050393F">
              <w:rPr>
                <w:rFonts w:cs="Times New Roman"/>
                <w:b w:val="0"/>
                <w:sz w:val="24"/>
                <w:szCs w:val="24"/>
              </w:rPr>
              <w:t>Gregoir</w:t>
            </w:r>
            <w:proofErr w:type="spellEnd"/>
            <w:r w:rsidRPr="0050393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50393F">
              <w:rPr>
                <w:rFonts w:cs="Times New Roman"/>
                <w:b w:val="0"/>
                <w:sz w:val="24"/>
                <w:szCs w:val="24"/>
              </w:rPr>
              <w:t>reimplantation</w:t>
            </w:r>
            <w:proofErr w:type="spellEnd"/>
            <w:r w:rsidRPr="0050393F">
              <w:rPr>
                <w:rFonts w:cs="Times New Roman"/>
                <w:b w:val="0"/>
                <w:sz w:val="24"/>
                <w:szCs w:val="24"/>
              </w:rPr>
              <w:t xml:space="preserve"> causes less discomfort than </w:t>
            </w:r>
            <w:proofErr w:type="spellStart"/>
            <w:r w:rsidRPr="0050393F">
              <w:rPr>
                <w:rStyle w:val="highlight"/>
                <w:b w:val="0"/>
                <w:sz w:val="24"/>
                <w:szCs w:val="24"/>
              </w:rPr>
              <w:t>Politano-Leadbetter</w:t>
            </w:r>
            <w:proofErr w:type="spellEnd"/>
            <w:r w:rsidRPr="0050393F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Pr="0050393F">
              <w:rPr>
                <w:rFonts w:cs="Times New Roman"/>
                <w:b w:val="0"/>
                <w:sz w:val="24"/>
                <w:szCs w:val="24"/>
              </w:rPr>
              <w:t>technique: Results of a prospective, randomized, pain scale-oriented study in a pediatric population.</w:t>
            </w:r>
            <w:r w:rsidR="008937DB" w:rsidRPr="0050393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2" w:tooltip="European urology." w:history="1">
              <w:proofErr w:type="spellStart"/>
              <w:r w:rsidRPr="0050393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Eur</w:t>
              </w:r>
              <w:proofErr w:type="spellEnd"/>
              <w:r w:rsidRPr="0050393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Urol.</w:t>
              </w:r>
            </w:hyperlink>
            <w:r w:rsidRPr="0050393F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Pr="0050393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2006 Feb</w:t>
            </w:r>
            <w:proofErr w:type="gramStart"/>
            <w:r w:rsidRPr="0050393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;49</w:t>
            </w:r>
            <w:proofErr w:type="gramEnd"/>
            <w:r w:rsidRPr="0050393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(2):388-95.</w:t>
            </w:r>
          </w:p>
          <w:p w:rsidR="00E5381D" w:rsidRPr="0050393F" w:rsidRDefault="0050393F" w:rsidP="0050393F">
            <w:pPr>
              <w:shd w:val="clear" w:color="auto" w:fill="FFFFFF"/>
              <w:spacing w:line="348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hyperlink r:id="rId13" w:history="1">
              <w:r w:rsidRPr="0050393F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http://www.ncbi.nlm.nih.gov/pubmed/16387410</w:t>
              </w:r>
            </w:hyperlink>
          </w:p>
        </w:tc>
      </w:tr>
      <w:tr w:rsidR="002E6060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63BCA" w:rsidRDefault="00E5381D" w:rsidP="0050393F">
            <w:pPr>
              <w:pStyle w:val="a0"/>
              <w:jc w:val="center"/>
              <w:rPr>
                <w:lang w:val="en-US"/>
              </w:rPr>
            </w:pPr>
            <w:r>
              <w:t>Р</w:t>
            </w:r>
            <w:r w:rsidR="0050393F">
              <w:t>КИ</w:t>
            </w:r>
          </w:p>
        </w:tc>
      </w:tr>
      <w:tr w:rsidR="002E6060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50393F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2E6060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A97CB7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A97CB7">
              <w:t>врожденные аномалии</w:t>
            </w:r>
            <w:r w:rsidR="00E702B2">
              <w:t xml:space="preserve"> мочеточника</w:t>
            </w:r>
            <w:r w:rsidR="00C63BCA"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2E6060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97CB7">
            <w:pPr>
              <w:pStyle w:val="a0"/>
              <w:jc w:val="center"/>
            </w:pPr>
            <w:r>
              <w:rPr>
                <w:b/>
              </w:rPr>
              <w:t>8</w:t>
            </w:r>
          </w:p>
        </w:tc>
      </w:tr>
      <w:tr w:rsidR="002E6060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97CB7" w:rsidP="00A97CB7">
            <w:pPr>
              <w:pStyle w:val="a0"/>
              <w:jc w:val="center"/>
            </w:pPr>
            <w:proofErr w:type="spellStart"/>
            <w:r>
              <w:t>Уретроцистонеостомия</w:t>
            </w:r>
            <w:proofErr w:type="spellEnd"/>
            <w:r>
              <w:t xml:space="preserve"> по методу </w:t>
            </w:r>
            <w:proofErr w:type="spellStart"/>
            <w:r w:rsidRPr="0050393F">
              <w:rPr>
                <w:rStyle w:val="highlight"/>
              </w:rPr>
              <w:t>Politano-Leadbetter</w:t>
            </w:r>
            <w:proofErr w:type="spellEnd"/>
            <w:r>
              <w:rPr>
                <w:rStyle w:val="highlight"/>
              </w:rPr>
              <w:t>/</w:t>
            </w:r>
            <w:r>
              <w:t xml:space="preserve"> </w:t>
            </w:r>
            <w:proofErr w:type="spellStart"/>
            <w:r>
              <w:t>уретроцистонеостомия</w:t>
            </w:r>
            <w:proofErr w:type="spellEnd"/>
            <w:r>
              <w:t xml:space="preserve"> по методу </w:t>
            </w:r>
            <w:proofErr w:type="spellStart"/>
            <w:r w:rsidRPr="0050393F">
              <w:t>Lich-Gregoir</w:t>
            </w:r>
            <w:proofErr w:type="spellEnd"/>
            <w:r w:rsidR="00E5381D">
              <w:t xml:space="preserve">, множитель – </w:t>
            </w:r>
            <w:r>
              <w:t>1</w:t>
            </w:r>
            <w:r w:rsidR="00E5381D">
              <w:t xml:space="preserve"> </w:t>
            </w:r>
          </w:p>
        </w:tc>
      </w:tr>
      <w:tr w:rsidR="002E6060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97CB7" w:rsidP="00A97CB7">
            <w:pPr>
              <w:pStyle w:val="a0"/>
              <w:tabs>
                <w:tab w:val="center" w:pos="1296"/>
                <w:tab w:val="right" w:pos="2592"/>
              </w:tabs>
            </w:pPr>
            <w:r>
              <w:rPr>
                <w:b/>
              </w:rPr>
              <w:tab/>
              <w:t>4</w:t>
            </w:r>
          </w:p>
        </w:tc>
      </w:tr>
      <w:tr w:rsidR="002E6060" w:rsidRPr="008937D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37DB" w:rsidRDefault="00E702B2" w:rsidP="00A97CB7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Не отмечалось случаев </w:t>
            </w:r>
            <w:proofErr w:type="spellStart"/>
            <w:r w:rsidR="00A97CB7" w:rsidRPr="00A97CB7">
              <w:rPr>
                <w:sz w:val="24"/>
                <w:szCs w:val="24"/>
                <w:shd w:val="clear" w:color="auto" w:fill="FFFFFF"/>
              </w:rPr>
              <w:t>везикоуретрального</w:t>
            </w:r>
            <w:proofErr w:type="spellEnd"/>
            <w:r w:rsidR="00A97CB7" w:rsidRPr="00A97CB7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A97CB7" w:rsidRPr="00A97CB7">
              <w:rPr>
                <w:sz w:val="24"/>
                <w:szCs w:val="24"/>
                <w:shd w:val="clear" w:color="auto" w:fill="FFFFFF"/>
              </w:rPr>
              <w:t>рефлюкса</w:t>
            </w:r>
            <w:proofErr w:type="spellEnd"/>
            <w:r w:rsidRPr="00A97CB7">
              <w:rPr>
                <w:sz w:val="24"/>
                <w:szCs w:val="24"/>
                <w:shd w:val="clear" w:color="auto" w:fill="FFFFFF"/>
              </w:rPr>
              <w:t xml:space="preserve">. </w:t>
            </w:r>
            <w:r w:rsidR="00A97CB7" w:rsidRPr="00A97CB7">
              <w:rPr>
                <w:sz w:val="24"/>
                <w:szCs w:val="24"/>
                <w:shd w:val="clear" w:color="auto" w:fill="FFFFFF"/>
              </w:rPr>
              <w:t xml:space="preserve">Болевой синдром был более выражен при технике </w:t>
            </w:r>
            <w:proofErr w:type="spellStart"/>
            <w:r w:rsidR="00A97CB7" w:rsidRPr="00A97CB7">
              <w:rPr>
                <w:rStyle w:val="highlight"/>
                <w:sz w:val="24"/>
                <w:szCs w:val="24"/>
              </w:rPr>
              <w:t>Politano-Leadbetter</w:t>
            </w:r>
            <w:proofErr w:type="spellEnd"/>
            <w:r w:rsidR="00A97CB7" w:rsidRPr="00A97CB7">
              <w:rPr>
                <w:rStyle w:val="highlight"/>
                <w:b/>
                <w:sz w:val="24"/>
                <w:szCs w:val="24"/>
              </w:rPr>
              <w:t xml:space="preserve"> </w:t>
            </w:r>
            <w:r w:rsidR="00A97CB7" w:rsidRPr="00A97CB7">
              <w:rPr>
                <w:sz w:val="24"/>
                <w:szCs w:val="24"/>
                <w:shd w:val="clear" w:color="auto" w:fill="FFFFFF"/>
                <w:lang w:eastAsia="ru-RU"/>
              </w:rPr>
              <w:t>(</w:t>
            </w:r>
            <w:proofErr w:type="spellStart"/>
            <w:r w:rsidR="00A97CB7" w:rsidRPr="00A97CB7">
              <w:rPr>
                <w:sz w:val="24"/>
                <w:szCs w:val="24"/>
                <w:shd w:val="clear" w:color="auto" w:fill="FFFFFF"/>
                <w:lang w:eastAsia="ru-RU"/>
              </w:rPr>
              <w:t>p</w:t>
            </w:r>
            <w:proofErr w:type="spellEnd"/>
            <w:r w:rsidR="00A97CB7" w:rsidRPr="00A97CB7">
              <w:rPr>
                <w:sz w:val="24"/>
                <w:szCs w:val="24"/>
                <w:shd w:val="clear" w:color="auto" w:fill="FFFFFF"/>
                <w:lang w:eastAsia="ru-RU"/>
              </w:rPr>
              <w:t xml:space="preserve"> = 0.002)</w:t>
            </w:r>
            <w:r w:rsidR="00C63BCA" w:rsidRPr="00A97CB7">
              <w:rPr>
                <w:sz w:val="24"/>
                <w:szCs w:val="24"/>
              </w:rPr>
              <w:t xml:space="preserve">, </w:t>
            </w:r>
            <w:r w:rsidR="00E5381D" w:rsidRPr="00A97CB7">
              <w:rPr>
                <w:sz w:val="24"/>
                <w:szCs w:val="24"/>
              </w:rPr>
              <w:t>множитель</w:t>
            </w:r>
            <w:r w:rsidR="00E5381D" w:rsidRPr="008937DB">
              <w:rPr>
                <w:sz w:val="24"/>
                <w:szCs w:val="24"/>
              </w:rPr>
              <w:t xml:space="preserve"> – </w:t>
            </w:r>
            <w:r w:rsidR="008937DB">
              <w:rPr>
                <w:sz w:val="24"/>
                <w:szCs w:val="24"/>
              </w:rPr>
              <w:t>1,</w:t>
            </w:r>
            <w:r w:rsidR="00C7486A" w:rsidRPr="008937DB">
              <w:rPr>
                <w:sz w:val="24"/>
                <w:szCs w:val="24"/>
              </w:rPr>
              <w:t>0</w:t>
            </w:r>
          </w:p>
        </w:tc>
      </w:tr>
      <w:tr w:rsidR="002E6060" w:rsidRPr="00167E71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37DB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937DB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балл</w:t>
            </w:r>
          </w:p>
        </w:tc>
        <w:tc>
          <w:tcPr>
            <w:tcW w:w="26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A97CB7">
            <w:pPr>
              <w:pStyle w:val="a0"/>
              <w:jc w:val="center"/>
            </w:pPr>
            <w:r>
              <w:t>8</w:t>
            </w:r>
          </w:p>
        </w:tc>
      </w:tr>
    </w:tbl>
    <w:p w:rsidR="00E5381D" w:rsidRPr="00167E71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360"/>
        <w:gridCol w:w="2378"/>
        <w:gridCol w:w="2388"/>
        <w:gridCol w:w="3231"/>
      </w:tblGrid>
      <w:tr w:rsidR="000D53D1" w:rsidRPr="00167E71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</w:tr>
      <w:tr w:rsidR="000D53D1" w:rsidRPr="00167E71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Номер исследования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CD3666">
              <w:t>2</w:t>
            </w:r>
          </w:p>
        </w:tc>
      </w:tr>
      <w:tr w:rsidR="000D53D1" w:rsidRPr="00A11CD1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167E71" w:rsidRDefault="00E5381D">
            <w:pPr>
              <w:pStyle w:val="a0"/>
              <w:jc w:val="center"/>
            </w:pPr>
            <w:r w:rsidRPr="00167E71"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9645E" w:rsidRDefault="00E5381D">
            <w:pPr>
              <w:pStyle w:val="a0"/>
              <w:jc w:val="center"/>
            </w:pPr>
            <w:r w:rsidRPr="00E9645E">
              <w:t>Название исследования, авторы, год публикации, ссылка на источник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3E4864" w:rsidRDefault="00A97CB7" w:rsidP="003E4864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14" w:history="1">
              <w:proofErr w:type="spellStart"/>
              <w:r w:rsidRPr="003E4864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Alberts</w:t>
              </w:r>
              <w:proofErr w:type="spellEnd"/>
              <w:r w:rsidRPr="003E4864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VP</w:t>
              </w:r>
            </w:hyperlink>
            <w:r w:rsidRPr="003E486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3E4864" w:rsidRPr="003E486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5" w:history="1">
              <w:proofErr w:type="spellStart"/>
              <w:r w:rsidRPr="003E4864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Idu</w:t>
              </w:r>
              <w:proofErr w:type="spellEnd"/>
              <w:r w:rsidRPr="003E4864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MM</w:t>
              </w:r>
            </w:hyperlink>
            <w:r w:rsidRPr="003E486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3E4864" w:rsidRPr="003E486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6" w:history="1">
              <w:proofErr w:type="spellStart"/>
              <w:r w:rsidRPr="003E4864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Legemate</w:t>
              </w:r>
              <w:proofErr w:type="spellEnd"/>
              <w:r w:rsidRPr="003E4864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DA</w:t>
              </w:r>
            </w:hyperlink>
            <w:r w:rsidRPr="003E486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3E4864" w:rsidRPr="003E486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7" w:history="1">
              <w:r w:rsidRPr="003E4864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Laguna </w:t>
              </w:r>
              <w:proofErr w:type="spellStart"/>
              <w:r w:rsidRPr="003E4864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Pes</w:t>
              </w:r>
              <w:proofErr w:type="spellEnd"/>
              <w:r w:rsidRPr="003E4864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MP</w:t>
              </w:r>
            </w:hyperlink>
            <w:r w:rsidRPr="003E486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r w:rsidR="003E4864" w:rsidRPr="003E486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hyperlink r:id="rId18" w:history="1">
              <w:proofErr w:type="spellStart"/>
              <w:r w:rsidRPr="003E4864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Minnee</w:t>
              </w:r>
              <w:proofErr w:type="spellEnd"/>
              <w:r w:rsidRPr="003E4864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RC</w:t>
              </w:r>
            </w:hyperlink>
            <w:r w:rsidRPr="003E486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5381D" w:rsidRPr="003E4864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3E4864">
              <w:rPr>
                <w:rFonts w:cs="Times New Roman"/>
                <w:b w:val="0"/>
                <w:sz w:val="24"/>
                <w:szCs w:val="24"/>
              </w:rPr>
              <w:t>Ureterovesical</w:t>
            </w:r>
            <w:proofErr w:type="spellEnd"/>
            <w:r w:rsidRPr="003E486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3E4864">
              <w:rPr>
                <w:rFonts w:cs="Times New Roman"/>
                <w:b w:val="0"/>
                <w:sz w:val="24"/>
                <w:szCs w:val="24"/>
              </w:rPr>
              <w:t>anastomotic</w:t>
            </w:r>
            <w:proofErr w:type="spellEnd"/>
            <w:r w:rsidRPr="003E4864">
              <w:rPr>
                <w:rFonts w:cs="Times New Roman"/>
                <w:b w:val="0"/>
                <w:sz w:val="24"/>
                <w:szCs w:val="24"/>
              </w:rPr>
              <w:t xml:space="preserve"> techniques for kidney transplantation: a</w:t>
            </w:r>
            <w:r w:rsidR="003E4864" w:rsidRPr="003E486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r w:rsidRPr="003E4864">
              <w:rPr>
                <w:rStyle w:val="highlight"/>
                <w:b w:val="0"/>
                <w:sz w:val="24"/>
                <w:szCs w:val="24"/>
              </w:rPr>
              <w:t>systematic</w:t>
            </w:r>
            <w:r w:rsidR="003E4864" w:rsidRPr="003E4864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Pr="003E4864">
              <w:rPr>
                <w:rFonts w:cs="Times New Roman"/>
                <w:b w:val="0"/>
                <w:sz w:val="24"/>
                <w:szCs w:val="24"/>
              </w:rPr>
              <w:t>review and meta-analysis.</w:t>
            </w:r>
            <w:r w:rsidR="003E4864" w:rsidRPr="003E486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19" w:tooltip="Transplant international : official journal of the European Society for Organ Transplantation." w:history="1">
              <w:proofErr w:type="spellStart"/>
              <w:r w:rsidR="003E4864" w:rsidRPr="003E4864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Transpl</w:t>
              </w:r>
              <w:proofErr w:type="spellEnd"/>
              <w:r w:rsidR="003E4864" w:rsidRPr="003E4864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Int.</w:t>
              </w:r>
            </w:hyperlink>
            <w:r w:rsidR="003E4864" w:rsidRPr="004A389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="003E4864" w:rsidRPr="003E486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2014 Jun</w:t>
            </w:r>
            <w:proofErr w:type="gramStart"/>
            <w:r w:rsidR="003E4864" w:rsidRPr="003E486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;27</w:t>
            </w:r>
            <w:proofErr w:type="gramEnd"/>
            <w:r w:rsidR="003E4864" w:rsidRPr="003E486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(6):593-605.</w:t>
            </w:r>
          </w:p>
          <w:p w:rsidR="00E5381D" w:rsidRPr="004A389D" w:rsidRDefault="004A389D" w:rsidP="003E4864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20" w:history="1">
              <w:r w:rsidRPr="009B5DAF">
                <w:rPr>
                  <w:rStyle w:val="af3"/>
                  <w:rFonts w:ascii="Times New Roman" w:hAnsi="Times New Roman"/>
                  <w:sz w:val="24"/>
                  <w:szCs w:val="24"/>
                  <w:lang w:val="en-US"/>
                </w:rPr>
                <w:t>http://onlinelibrary.wiley.com/doi/10.1111/tri.12301/full</w:t>
              </w:r>
            </w:hyperlink>
            <w:r w:rsidRPr="004A389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0D53D1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E4864" w:rsidP="003E4864">
            <w:pPr>
              <w:pStyle w:val="a0"/>
              <w:jc w:val="center"/>
            </w:pPr>
            <w:r w:rsidRPr="00E07ECD">
              <w:t>Мета-анализ сравнительных исследований разных дизайнов</w:t>
            </w:r>
          </w:p>
        </w:tc>
      </w:tr>
      <w:tr w:rsidR="000D53D1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E4864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</w:tr>
      <w:tr w:rsidR="000D53D1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C089C" w:rsidP="003E4864">
            <w:pPr>
              <w:pStyle w:val="a0"/>
              <w:tabs>
                <w:tab w:val="left" w:pos="280"/>
              </w:tabs>
              <w:jc w:val="center"/>
            </w:pPr>
            <w:r>
              <w:t xml:space="preserve">Пациенты с диагнозом: </w:t>
            </w:r>
            <w:r w:rsidR="003E4864">
              <w:t>пересадка почки</w:t>
            </w:r>
            <w:r>
              <w:rPr>
                <w:lang w:eastAsia="en-US"/>
              </w:rPr>
              <w:t xml:space="preserve">, </w:t>
            </w:r>
            <w:r>
              <w:t xml:space="preserve">множитель – </w:t>
            </w:r>
            <w:r w:rsidR="003E4864">
              <w:t>0,5</w:t>
            </w:r>
          </w:p>
        </w:tc>
      </w:tr>
      <w:tr w:rsidR="000D53D1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E4864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0D53D1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E4864" w:rsidP="000D53D1">
            <w:pPr>
              <w:pStyle w:val="a0"/>
              <w:jc w:val="center"/>
            </w:pPr>
            <w:proofErr w:type="spellStart"/>
            <w:r>
              <w:t>Уретроцистонеостомия</w:t>
            </w:r>
            <w:proofErr w:type="spellEnd"/>
            <w:r>
              <w:t xml:space="preserve"> по методу </w:t>
            </w:r>
            <w:proofErr w:type="spellStart"/>
            <w:r w:rsidRPr="0050393F">
              <w:rPr>
                <w:rStyle w:val="highlight"/>
              </w:rPr>
              <w:t>Politano-Leadbetter</w:t>
            </w:r>
            <w:proofErr w:type="spellEnd"/>
            <w:r>
              <w:rPr>
                <w:rStyle w:val="highlight"/>
              </w:rPr>
              <w:t>/</w:t>
            </w:r>
            <w:r>
              <w:t xml:space="preserve"> </w:t>
            </w:r>
            <w:proofErr w:type="spellStart"/>
            <w:r>
              <w:t>уретроцистонеостомия</w:t>
            </w:r>
            <w:proofErr w:type="spellEnd"/>
            <w:r>
              <w:t xml:space="preserve"> по методу </w:t>
            </w:r>
            <w:proofErr w:type="spellStart"/>
            <w:r w:rsidRPr="0050393F">
              <w:t>Lich</w:t>
            </w:r>
            <w:r w:rsidRPr="003E4864">
              <w:t>-Gregoir</w:t>
            </w:r>
            <w:proofErr w:type="spellEnd"/>
            <w:r w:rsidRPr="003E4864">
              <w:t xml:space="preserve">/ </w:t>
            </w:r>
            <w:proofErr w:type="spellStart"/>
            <w:r w:rsidRPr="003E4864">
              <w:t>уретроцистонеостомия</w:t>
            </w:r>
            <w:proofErr w:type="spellEnd"/>
            <w:r w:rsidRPr="003E4864">
              <w:t xml:space="preserve"> по методу </w:t>
            </w:r>
            <w:proofErr w:type="spellStart"/>
            <w:r w:rsidRPr="003E4864">
              <w:rPr>
                <w:shd w:val="clear" w:color="auto" w:fill="FFFFFF"/>
              </w:rPr>
              <w:t>U-stitch</w:t>
            </w:r>
            <w:proofErr w:type="spellEnd"/>
            <w:r>
              <w:t>, множитель – 1</w:t>
            </w:r>
          </w:p>
        </w:tc>
      </w:tr>
      <w:tr w:rsidR="000D53D1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E4864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0D53D1" w:rsidRPr="00F03D30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3E4864" w:rsidRDefault="003E4864" w:rsidP="003E4864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 w:rsidRPr="003E4864">
              <w:rPr>
                <w:sz w:val="24"/>
                <w:szCs w:val="24"/>
                <w:shd w:val="clear" w:color="auto" w:fill="FFFFFF"/>
              </w:rPr>
              <w:t xml:space="preserve">Риск протекания мочи у пациентов, прооперированных по методу </w:t>
            </w:r>
            <w:proofErr w:type="spellStart"/>
            <w:r w:rsidRPr="003E4864">
              <w:rPr>
                <w:sz w:val="24"/>
                <w:szCs w:val="24"/>
              </w:rPr>
              <w:t>Lich-Gregoir</w:t>
            </w:r>
            <w:proofErr w:type="spellEnd"/>
            <w:r w:rsidRPr="003E4864">
              <w:rPr>
                <w:sz w:val="24"/>
                <w:szCs w:val="24"/>
                <w:shd w:val="clear" w:color="auto" w:fill="FFFFFF"/>
              </w:rPr>
              <w:t xml:space="preserve"> был значительно ниже, чем при операции </w:t>
            </w:r>
            <w:proofErr w:type="spellStart"/>
            <w:r w:rsidRPr="003E4864">
              <w:rPr>
                <w:rStyle w:val="highlight"/>
                <w:sz w:val="24"/>
                <w:szCs w:val="24"/>
              </w:rPr>
              <w:t>Politano-Leadbetter</w:t>
            </w:r>
            <w:proofErr w:type="spellEnd"/>
            <w:r w:rsidRPr="003E4864">
              <w:rPr>
                <w:sz w:val="24"/>
                <w:szCs w:val="24"/>
                <w:shd w:val="clear" w:color="auto" w:fill="FFFFFF"/>
              </w:rPr>
              <w:t xml:space="preserve"> (ОР 0.47, 95%ДИ: 0.30 – 0.75)</w:t>
            </w:r>
            <w:r w:rsidR="004D3F95" w:rsidRPr="003E4864">
              <w:rPr>
                <w:sz w:val="24"/>
                <w:szCs w:val="24"/>
                <w:shd w:val="clear" w:color="auto" w:fill="FFFFFF"/>
              </w:rPr>
              <w:t xml:space="preserve">. </w:t>
            </w:r>
            <w:r w:rsidR="00EF7979" w:rsidRPr="003E4864">
              <w:rPr>
                <w:sz w:val="24"/>
                <w:szCs w:val="24"/>
              </w:rPr>
              <w:t>М</w:t>
            </w:r>
            <w:r w:rsidR="00E5381D" w:rsidRPr="003E4864">
              <w:rPr>
                <w:sz w:val="24"/>
                <w:szCs w:val="24"/>
              </w:rPr>
              <w:t>ножитель —1,0</w:t>
            </w:r>
          </w:p>
        </w:tc>
      </w:tr>
      <w:tr w:rsidR="000D53D1" w:rsidRPr="00EF7979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03D30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03D30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3E4864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</w:tr>
    </w:tbl>
    <w:p w:rsidR="00E5381D" w:rsidRPr="00EF7979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334"/>
        <w:gridCol w:w="2367"/>
        <w:gridCol w:w="2385"/>
        <w:gridCol w:w="3271"/>
      </w:tblGrid>
      <w:tr w:rsidR="00E5381D" w:rsidRPr="00EF7979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1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2</w:t>
            </w:r>
          </w:p>
        </w:tc>
      </w:tr>
      <w:tr w:rsidR="00E5381D" w:rsidRPr="00EF7979">
        <w:trPr>
          <w:cantSplit/>
          <w:trHeight w:val="232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3393">
              <w:t>Номер</w:t>
            </w:r>
            <w:r w:rsidRPr="00EF7979">
              <w:t xml:space="preserve"> </w:t>
            </w:r>
            <w:r w:rsidRPr="00EF3393">
              <w:t>исследования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t>3</w:t>
            </w:r>
          </w:p>
        </w:tc>
      </w:tr>
      <w:tr w:rsidR="00E5381D" w:rsidRPr="00A11CD1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>
            <w:pPr>
              <w:pStyle w:val="a0"/>
              <w:jc w:val="center"/>
            </w:pPr>
            <w:r w:rsidRPr="00EF7979">
              <w:lastRenderedPageBreak/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F7979" w:rsidRDefault="00E5381D" w:rsidP="00A90B41">
            <w:pPr>
              <w:pStyle w:val="a0"/>
              <w:jc w:val="center"/>
            </w:pPr>
            <w:r w:rsidRPr="00EF3393">
              <w:t>Название</w:t>
            </w:r>
            <w:r w:rsidRPr="00EF7979">
              <w:t xml:space="preserve"> </w:t>
            </w:r>
            <w:r w:rsidRPr="00EF3393">
              <w:t>исследования</w:t>
            </w:r>
            <w:r w:rsidRPr="00EF7979">
              <w:t xml:space="preserve">, </w:t>
            </w:r>
            <w:r w:rsidRPr="00EF3393">
              <w:t>авторы</w:t>
            </w:r>
            <w:r w:rsidRPr="00EF7979">
              <w:t xml:space="preserve">, </w:t>
            </w:r>
            <w:r w:rsidRPr="00EF3393">
              <w:t>год</w:t>
            </w:r>
            <w:r w:rsidRPr="00EF7979">
              <w:t xml:space="preserve"> </w:t>
            </w:r>
            <w:r w:rsidRPr="00EF3393">
              <w:t>публикации</w:t>
            </w:r>
            <w:r w:rsidRPr="00EF7979">
              <w:t xml:space="preserve">, </w:t>
            </w:r>
            <w:r w:rsidRPr="00EF3393">
              <w:t>ссылка</w:t>
            </w:r>
            <w:r w:rsidRPr="00EF7979">
              <w:t xml:space="preserve"> </w:t>
            </w:r>
            <w:r w:rsidRPr="00EF3393">
              <w:t>на</w:t>
            </w:r>
            <w:r w:rsidRPr="00EF7979">
              <w:t xml:space="preserve"> </w:t>
            </w:r>
            <w:r w:rsidRPr="00EF3393">
              <w:t>источник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A389D" w:rsidRDefault="004A389D" w:rsidP="004D3F95">
            <w:pPr>
              <w:pStyle w:val="a0"/>
              <w:jc w:val="center"/>
              <w:rPr>
                <w:lang w:val="en-US"/>
              </w:rPr>
            </w:pPr>
            <w:hyperlink r:id="rId21" w:history="1">
              <w:r w:rsidRPr="004A389D">
                <w:rPr>
                  <w:rStyle w:val="af3"/>
                  <w:color w:val="660066"/>
                  <w:shd w:val="clear" w:color="auto" w:fill="FFFFFF"/>
                  <w:lang w:val="en-US"/>
                </w:rPr>
                <w:t>Soh S</w:t>
              </w:r>
            </w:hyperlink>
            <w:r w:rsidRPr="004A389D">
              <w:rPr>
                <w:shd w:val="clear" w:color="auto" w:fill="FFFFFF"/>
                <w:lang w:val="en-US"/>
              </w:rPr>
              <w:t xml:space="preserve">, </w:t>
            </w:r>
            <w:hyperlink r:id="rId22" w:history="1">
              <w:r w:rsidRPr="004A389D">
                <w:rPr>
                  <w:rStyle w:val="af3"/>
                  <w:color w:val="660066"/>
                  <w:shd w:val="clear" w:color="auto" w:fill="FFFFFF"/>
                  <w:lang w:val="en-US"/>
                </w:rPr>
                <w:t>Kobori Y</w:t>
              </w:r>
            </w:hyperlink>
            <w:r w:rsidRPr="004A389D">
              <w:rPr>
                <w:shd w:val="clear" w:color="auto" w:fill="FFFFFF"/>
                <w:lang w:val="en-US"/>
              </w:rPr>
              <w:t xml:space="preserve">, </w:t>
            </w:r>
            <w:hyperlink r:id="rId23" w:history="1">
              <w:r w:rsidRPr="004A389D">
                <w:rPr>
                  <w:rStyle w:val="af3"/>
                  <w:color w:val="660066"/>
                  <w:shd w:val="clear" w:color="auto" w:fill="FFFFFF"/>
                  <w:lang w:val="en-US"/>
                </w:rPr>
                <w:t>Shin T</w:t>
              </w:r>
            </w:hyperlink>
            <w:r w:rsidRPr="004A389D">
              <w:rPr>
                <w:shd w:val="clear" w:color="auto" w:fill="FFFFFF"/>
                <w:lang w:val="en-US"/>
              </w:rPr>
              <w:t xml:space="preserve">, </w:t>
            </w:r>
            <w:hyperlink r:id="rId24" w:history="1">
              <w:r w:rsidRPr="004A389D">
                <w:rPr>
                  <w:rStyle w:val="af3"/>
                  <w:color w:val="660066"/>
                  <w:shd w:val="clear" w:color="auto" w:fill="FFFFFF"/>
                  <w:lang w:val="en-US"/>
                </w:rPr>
                <w:t>Suzuki K</w:t>
              </w:r>
            </w:hyperlink>
            <w:r w:rsidRPr="004A389D">
              <w:rPr>
                <w:shd w:val="clear" w:color="auto" w:fill="FFFFFF"/>
                <w:lang w:val="en-US"/>
              </w:rPr>
              <w:t xml:space="preserve">, </w:t>
            </w:r>
            <w:hyperlink r:id="rId25" w:history="1">
              <w:r w:rsidRPr="004A389D">
                <w:rPr>
                  <w:rStyle w:val="af3"/>
                  <w:color w:val="660066"/>
                  <w:shd w:val="clear" w:color="auto" w:fill="FFFFFF"/>
                  <w:lang w:val="en-US"/>
                </w:rPr>
                <w:t>Iwahata T</w:t>
              </w:r>
            </w:hyperlink>
            <w:r w:rsidRPr="004A389D">
              <w:rPr>
                <w:shd w:val="clear" w:color="auto" w:fill="FFFFFF"/>
                <w:lang w:val="en-US"/>
              </w:rPr>
              <w:t xml:space="preserve">, </w:t>
            </w:r>
            <w:hyperlink r:id="rId26" w:history="1">
              <w:r w:rsidRPr="004A389D">
                <w:rPr>
                  <w:rStyle w:val="af3"/>
                  <w:color w:val="660066"/>
                  <w:shd w:val="clear" w:color="auto" w:fill="FFFFFF"/>
                  <w:lang w:val="en-US"/>
                </w:rPr>
                <w:t>Sadaoka Y</w:t>
              </w:r>
            </w:hyperlink>
            <w:r w:rsidRPr="004A389D">
              <w:rPr>
                <w:shd w:val="clear" w:color="auto" w:fill="FFFFFF"/>
                <w:lang w:val="en-US"/>
              </w:rPr>
              <w:t xml:space="preserve">, </w:t>
            </w:r>
            <w:hyperlink r:id="rId27" w:history="1">
              <w:r w:rsidRPr="004A389D">
                <w:rPr>
                  <w:rStyle w:val="af3"/>
                  <w:color w:val="660066"/>
                  <w:shd w:val="clear" w:color="auto" w:fill="FFFFFF"/>
                  <w:lang w:val="en-US"/>
                </w:rPr>
                <w:t>Sato R</w:t>
              </w:r>
            </w:hyperlink>
            <w:r w:rsidRPr="004A389D">
              <w:rPr>
                <w:shd w:val="clear" w:color="auto" w:fill="FFFFFF"/>
                <w:lang w:val="en-US"/>
              </w:rPr>
              <w:t xml:space="preserve">, </w:t>
            </w:r>
            <w:hyperlink r:id="rId28" w:history="1">
              <w:r w:rsidRPr="004A389D">
                <w:rPr>
                  <w:rStyle w:val="af3"/>
                  <w:color w:val="660066"/>
                  <w:shd w:val="clear" w:color="auto" w:fill="FFFFFF"/>
                  <w:lang w:val="en-US"/>
                </w:rPr>
                <w:t>Nishi M</w:t>
              </w:r>
            </w:hyperlink>
            <w:r w:rsidRPr="004A389D">
              <w:rPr>
                <w:shd w:val="clear" w:color="auto" w:fill="FFFFFF"/>
                <w:lang w:val="en-US"/>
              </w:rPr>
              <w:t xml:space="preserve">, </w:t>
            </w:r>
            <w:hyperlink r:id="rId29" w:history="1">
              <w:r w:rsidRPr="004A389D">
                <w:rPr>
                  <w:rStyle w:val="af3"/>
                  <w:color w:val="660066"/>
                  <w:shd w:val="clear" w:color="auto" w:fill="FFFFFF"/>
                  <w:lang w:val="en-US"/>
                </w:rPr>
                <w:t>Iwamura M</w:t>
              </w:r>
            </w:hyperlink>
            <w:r w:rsidRPr="004A389D">
              <w:rPr>
                <w:shd w:val="clear" w:color="auto" w:fill="FFFFFF"/>
                <w:lang w:val="en-US"/>
              </w:rPr>
              <w:t>,</w:t>
            </w:r>
            <w:hyperlink r:id="rId30" w:history="1">
              <w:r w:rsidRPr="004A389D">
                <w:rPr>
                  <w:rStyle w:val="af3"/>
                  <w:color w:val="660066"/>
                  <w:shd w:val="clear" w:color="auto" w:fill="FFFFFF"/>
                  <w:lang w:val="en-US"/>
                </w:rPr>
                <w:t>Okada H</w:t>
              </w:r>
            </w:hyperlink>
            <w:r w:rsidRPr="004A389D">
              <w:rPr>
                <w:shd w:val="clear" w:color="auto" w:fill="FFFFFF"/>
                <w:lang w:val="en-US"/>
              </w:rPr>
              <w:t>.</w:t>
            </w:r>
            <w:r w:rsidRPr="004A389D">
              <w:rPr>
                <w:lang w:val="en-US"/>
              </w:rPr>
              <w:t xml:space="preserve"> </w:t>
            </w:r>
            <w:proofErr w:type="spellStart"/>
            <w:r w:rsidRPr="004A389D">
              <w:rPr>
                <w:lang w:val="en-US"/>
              </w:rPr>
              <w:t>Transvesicoscopic</w:t>
            </w:r>
            <w:proofErr w:type="spellEnd"/>
            <w:r w:rsidRPr="004A389D">
              <w:rPr>
                <w:lang w:val="en-US"/>
              </w:rPr>
              <w:t xml:space="preserve"> </w:t>
            </w:r>
            <w:proofErr w:type="spellStart"/>
            <w:r w:rsidRPr="004A389D">
              <w:rPr>
                <w:lang w:val="en-US"/>
              </w:rPr>
              <w:t>ureteral</w:t>
            </w:r>
            <w:proofErr w:type="spellEnd"/>
            <w:r w:rsidRPr="004A389D">
              <w:rPr>
                <w:lang w:val="en-US"/>
              </w:rPr>
              <w:t xml:space="preserve"> </w:t>
            </w:r>
            <w:proofErr w:type="spellStart"/>
            <w:r w:rsidRPr="004A389D">
              <w:rPr>
                <w:lang w:val="en-US"/>
              </w:rPr>
              <w:t>reimplantation</w:t>
            </w:r>
            <w:proofErr w:type="spellEnd"/>
            <w:r w:rsidRPr="004A389D">
              <w:rPr>
                <w:lang w:val="en-US"/>
              </w:rPr>
              <w:t xml:space="preserve">: </w:t>
            </w:r>
            <w:proofErr w:type="spellStart"/>
            <w:r w:rsidRPr="004A389D">
              <w:rPr>
                <w:rStyle w:val="highlight"/>
                <w:lang w:val="en-US"/>
              </w:rPr>
              <w:t>Politano</w:t>
            </w:r>
            <w:proofErr w:type="spellEnd"/>
            <w:r w:rsidRPr="004A389D">
              <w:rPr>
                <w:rStyle w:val="highlight"/>
                <w:lang w:val="en-US"/>
              </w:rPr>
              <w:t>-</w:t>
            </w:r>
            <w:proofErr w:type="spellStart"/>
            <w:r w:rsidRPr="004A389D">
              <w:rPr>
                <w:rStyle w:val="highlight"/>
                <w:lang w:val="en-US"/>
              </w:rPr>
              <w:t>Leadbetter</w:t>
            </w:r>
            <w:proofErr w:type="spellEnd"/>
            <w:r w:rsidRPr="004A389D">
              <w:rPr>
                <w:rStyle w:val="highlight"/>
                <w:lang w:val="en-US"/>
              </w:rPr>
              <w:t xml:space="preserve"> </w:t>
            </w:r>
            <w:r w:rsidRPr="004A389D">
              <w:rPr>
                <w:lang w:val="en-US"/>
              </w:rPr>
              <w:t xml:space="preserve">versus Cohen technique. </w:t>
            </w:r>
            <w:hyperlink r:id="rId31" w:tooltip="International journal of urology : official journal of the Japanese Urological Association." w:history="1">
              <w:r w:rsidRPr="004A389D">
                <w:rPr>
                  <w:rStyle w:val="af3"/>
                  <w:color w:val="660066"/>
                  <w:shd w:val="clear" w:color="auto" w:fill="FFFFFF"/>
                  <w:lang w:val="en-US"/>
                </w:rPr>
                <w:t>Int J Urol.</w:t>
              </w:r>
            </w:hyperlink>
            <w:r w:rsidRPr="004A389D">
              <w:rPr>
                <w:shd w:val="clear" w:color="auto" w:fill="FFFFFF"/>
                <w:lang w:val="en-US"/>
              </w:rPr>
              <w:t xml:space="preserve"> </w:t>
            </w:r>
            <w:r w:rsidRPr="004A389D">
              <w:rPr>
                <w:shd w:val="clear" w:color="auto" w:fill="FFFFFF"/>
              </w:rPr>
              <w:t>2015 Apr</w:t>
            </w:r>
            <w:proofErr w:type="gramStart"/>
            <w:r w:rsidRPr="004A389D">
              <w:rPr>
                <w:shd w:val="clear" w:color="auto" w:fill="FFFFFF"/>
              </w:rPr>
              <w:t>;22</w:t>
            </w:r>
            <w:proofErr w:type="gramEnd"/>
            <w:r w:rsidRPr="004A389D">
              <w:rPr>
                <w:shd w:val="clear" w:color="auto" w:fill="FFFFFF"/>
              </w:rPr>
              <w:t>(4):394-9.</w:t>
            </w:r>
            <w:r w:rsidRPr="004A389D">
              <w:t xml:space="preserve"> </w:t>
            </w:r>
            <w:hyperlink r:id="rId32" w:history="1">
              <w:r w:rsidRPr="004A389D">
                <w:rPr>
                  <w:rStyle w:val="af3"/>
                </w:rPr>
                <w:t>http://onlinelibrary.wiley.com/doi/10.1111/iju.12702/full</w:t>
              </w:r>
            </w:hyperlink>
            <w:r w:rsidR="004D3F95" w:rsidRPr="004A389D">
              <w:rPr>
                <w:lang w:val="en-US"/>
              </w:rPr>
              <w:t xml:space="preserve"> 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Ретроспективное исследование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A389D" w:rsidP="00F03D30">
            <w:pPr>
              <w:pStyle w:val="a0"/>
              <w:tabs>
                <w:tab w:val="left" w:pos="280"/>
              </w:tabs>
              <w:jc w:val="center"/>
            </w:pPr>
            <w:r>
              <w:t>Пациенты с диагнозом: врожденные аномалии мочеточника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486537">
            <w:pPr>
              <w:pStyle w:val="a0"/>
              <w:tabs>
                <w:tab w:val="center" w:pos="1442"/>
                <w:tab w:val="right" w:pos="2884"/>
              </w:tabs>
            </w:pPr>
            <w:r>
              <w:rPr>
                <w:b/>
              </w:rPr>
              <w:tab/>
              <w:t>2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A389D" w:rsidP="00D40B17">
            <w:pPr>
              <w:pStyle w:val="a0"/>
              <w:jc w:val="center"/>
            </w:pPr>
            <w:proofErr w:type="spellStart"/>
            <w:r w:rsidRPr="004A389D">
              <w:t>Уретроцистонеостомия</w:t>
            </w:r>
            <w:proofErr w:type="spellEnd"/>
            <w:r w:rsidRPr="004A389D">
              <w:t xml:space="preserve"> по методу </w:t>
            </w:r>
            <w:proofErr w:type="spellStart"/>
            <w:r w:rsidRPr="004A389D">
              <w:rPr>
                <w:rStyle w:val="highlight"/>
              </w:rPr>
              <w:t>Politano-Leadbetter</w:t>
            </w:r>
            <w:proofErr w:type="spellEnd"/>
            <w:r w:rsidRPr="004A389D">
              <w:rPr>
                <w:rStyle w:val="highlight"/>
              </w:rPr>
              <w:t>/</w:t>
            </w:r>
            <w:r w:rsidRPr="004A389D">
              <w:t xml:space="preserve"> </w:t>
            </w:r>
            <w:proofErr w:type="spellStart"/>
            <w:r w:rsidRPr="004A389D">
              <w:t>уретроцистонеостомия</w:t>
            </w:r>
            <w:proofErr w:type="spellEnd"/>
            <w:r w:rsidRPr="004A389D">
              <w:t xml:space="preserve"> по методу </w:t>
            </w:r>
            <w:proofErr w:type="spellStart"/>
            <w:r w:rsidRPr="004A389D">
              <w:rPr>
                <w:shd w:val="clear" w:color="auto" w:fill="FFFFFF"/>
              </w:rPr>
              <w:t>Cohen</w:t>
            </w:r>
            <w:proofErr w:type="spellEnd"/>
            <w:r w:rsidRPr="004A389D">
              <w:rPr>
                <w:lang w:eastAsia="en-US"/>
              </w:rPr>
              <w:t xml:space="preserve">, </w:t>
            </w:r>
            <w:r w:rsidRPr="004A389D">
              <w:t>множитель – 0,5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D40B17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E5381D" w:rsidRPr="00D40B17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O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03D30" w:rsidRDefault="00CB0F88" w:rsidP="00F03D30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shd w:val="clear" w:color="auto" w:fill="FFFFFF"/>
              </w:rPr>
              <w:t>Рефлюкс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 xml:space="preserve"> был полностью устранен у 21 пациента – 35 мочеточников (94,6%)</w:t>
            </w:r>
            <w:r w:rsidR="00F03D30" w:rsidRPr="00EF7979">
              <w:rPr>
                <w:sz w:val="24"/>
                <w:szCs w:val="24"/>
                <w:shd w:val="clear" w:color="auto" w:fill="FFFFFF"/>
              </w:rPr>
              <w:t>.</w:t>
            </w:r>
            <w:r w:rsidR="00F03D30" w:rsidRPr="00A84D47">
              <w:rPr>
                <w:sz w:val="24"/>
                <w:szCs w:val="24"/>
              </w:rPr>
              <w:t xml:space="preserve"> </w:t>
            </w:r>
            <w:r w:rsidR="00A84D47" w:rsidRPr="00A84D47">
              <w:rPr>
                <w:sz w:val="24"/>
                <w:szCs w:val="24"/>
              </w:rPr>
              <w:t>М</w:t>
            </w:r>
            <w:r w:rsidR="00E5381D" w:rsidRPr="00A84D47">
              <w:rPr>
                <w:sz w:val="24"/>
                <w:szCs w:val="24"/>
              </w:rPr>
              <w:t>ножитель</w:t>
            </w:r>
            <w:r w:rsidR="00E5381D" w:rsidRPr="00F03D30">
              <w:rPr>
                <w:sz w:val="24"/>
                <w:szCs w:val="24"/>
              </w:rPr>
              <w:t xml:space="preserve"> 1.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03D30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F03D30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№11.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клинической эффективности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97CB7">
            <w:pPr>
              <w:pStyle w:val="a0"/>
              <w:jc w:val="center"/>
            </w:pPr>
            <w:r>
              <w:t>8</w:t>
            </w:r>
            <w:r w:rsidR="003E4864">
              <w:t>;3</w:t>
            </w:r>
            <w:r w:rsidR="00E5381D">
              <w:t>;2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B0F88">
            <w:pPr>
              <w:pStyle w:val="a0"/>
              <w:jc w:val="center"/>
            </w:pPr>
            <w:r>
              <w:t>3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I, 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E2C79" w:rsidRDefault="00A97CB7" w:rsidP="00EE2C79">
            <w:pPr>
              <w:pStyle w:val="a0"/>
              <w:jc w:val="center"/>
            </w:pPr>
            <w:r>
              <w:t>4</w:t>
            </w:r>
            <w:r w:rsidR="00E5381D">
              <w:rPr>
                <w:lang w:val="en-US"/>
              </w:rPr>
              <w:t>;</w:t>
            </w:r>
            <w:r w:rsidR="003E4864">
              <w:t>3</w:t>
            </w:r>
            <w:r w:rsidR="00E5381D">
              <w:rPr>
                <w:lang w:val="en-US"/>
              </w:rPr>
              <w:t>;</w:t>
            </w:r>
            <w:r w:rsidR="00D40B17">
              <w:t>1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B0F88">
            <w:pPr>
              <w:pStyle w:val="a0"/>
              <w:jc w:val="center"/>
            </w:pPr>
            <w:r>
              <w:t>3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O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97CB7">
            <w:pPr>
              <w:pStyle w:val="a0"/>
              <w:jc w:val="center"/>
            </w:pPr>
            <w:r>
              <w:t>8</w:t>
            </w:r>
            <w:r w:rsidR="00E5381D">
              <w:rPr>
                <w:lang w:val="en-US"/>
              </w:rPr>
              <w:t>;</w:t>
            </w:r>
            <w:r w:rsidR="003E4864">
              <w:t>6</w:t>
            </w:r>
            <w:r w:rsidR="00E5381D">
              <w:rPr>
                <w:lang w:val="en-US"/>
              </w:rPr>
              <w:t>;</w:t>
            </w:r>
            <w:r w:rsidR="00E5381D"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B0F88">
            <w:pPr>
              <w:pStyle w:val="a0"/>
              <w:jc w:val="center"/>
            </w:pPr>
            <w:r>
              <w:t>6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CB0F88">
            <w:pPr>
              <w:pStyle w:val="a0"/>
              <w:jc w:val="center"/>
            </w:pPr>
            <w:r>
              <w:t>3</w:t>
            </w:r>
          </w:p>
        </w:tc>
      </w:tr>
    </w:tbl>
    <w:p w:rsidR="00E5381D" w:rsidRDefault="00E5381D">
      <w:pPr>
        <w:pStyle w:val="a0"/>
        <w:ind w:firstLine="567"/>
        <w:jc w:val="center"/>
      </w:pPr>
      <w:r>
        <w:rPr>
          <w:b/>
        </w:rPr>
        <w:t>Таблица №12.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оценки исследования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389"/>
        <w:gridCol w:w="2390"/>
        <w:gridCol w:w="2389"/>
        <w:gridCol w:w="2774"/>
      </w:tblGrid>
      <w:tr w:rsidR="00E5381D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1</w:t>
            </w:r>
          </w:p>
        </w:tc>
      </w:tr>
      <w:tr w:rsidR="00E5381D" w:rsidRPr="00A11CD1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6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A97CB7" w:rsidRPr="0050393F" w:rsidRDefault="00A97CB7" w:rsidP="00A97CB7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33" w:history="1">
              <w:proofErr w:type="spellStart"/>
              <w:r w:rsidRPr="0050393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Schwentner</w:t>
              </w:r>
              <w:proofErr w:type="spellEnd"/>
              <w:r w:rsidRPr="0050393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</w:t>
              </w:r>
            </w:hyperlink>
            <w:r w:rsidRPr="0050393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4" w:history="1">
              <w:r w:rsidRPr="0050393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Oswald J</w:t>
              </w:r>
            </w:hyperlink>
            <w:r w:rsidRPr="0050393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5" w:history="1">
              <w:proofErr w:type="spellStart"/>
              <w:r w:rsidRPr="0050393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Lunacek</w:t>
              </w:r>
              <w:proofErr w:type="spellEnd"/>
              <w:r w:rsidRPr="0050393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A</w:t>
              </w:r>
            </w:hyperlink>
            <w:r w:rsidRPr="0050393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6" w:history="1">
              <w:proofErr w:type="spellStart"/>
              <w:r w:rsidRPr="0050393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Deibl</w:t>
              </w:r>
              <w:proofErr w:type="spellEnd"/>
              <w:r w:rsidRPr="0050393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</w:t>
              </w:r>
            </w:hyperlink>
            <w:r w:rsidRPr="0050393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7" w:history="1">
              <w:proofErr w:type="spellStart"/>
              <w:r w:rsidRPr="0050393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Koerner</w:t>
              </w:r>
              <w:proofErr w:type="spellEnd"/>
              <w:r w:rsidRPr="0050393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I</w:t>
              </w:r>
            </w:hyperlink>
            <w:r w:rsidRPr="0050393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8" w:history="1">
              <w:proofErr w:type="spellStart"/>
              <w:r w:rsidRPr="0050393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Bartsch</w:t>
              </w:r>
              <w:proofErr w:type="spellEnd"/>
              <w:r w:rsidRPr="0050393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G</w:t>
              </w:r>
            </w:hyperlink>
            <w:r w:rsidRPr="0050393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39" w:history="1">
              <w:proofErr w:type="spellStart"/>
              <w:r w:rsidRPr="0050393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Radmayr</w:t>
              </w:r>
              <w:proofErr w:type="spellEnd"/>
              <w:r w:rsidRPr="0050393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C</w:t>
              </w:r>
            </w:hyperlink>
            <w:r w:rsidRPr="0050393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Pr="0050393F">
              <w:rPr>
                <w:rFonts w:cs="Times New Roman"/>
                <w:b w:val="0"/>
                <w:sz w:val="24"/>
                <w:szCs w:val="24"/>
              </w:rPr>
              <w:t xml:space="preserve"> Lich-</w:t>
            </w:r>
            <w:proofErr w:type="spellStart"/>
            <w:r w:rsidRPr="0050393F">
              <w:rPr>
                <w:rFonts w:cs="Times New Roman"/>
                <w:b w:val="0"/>
                <w:sz w:val="24"/>
                <w:szCs w:val="24"/>
              </w:rPr>
              <w:t>Gregoir</w:t>
            </w:r>
            <w:proofErr w:type="spellEnd"/>
            <w:r w:rsidRPr="0050393F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50393F">
              <w:rPr>
                <w:rFonts w:cs="Times New Roman"/>
                <w:b w:val="0"/>
                <w:sz w:val="24"/>
                <w:szCs w:val="24"/>
              </w:rPr>
              <w:t>reimplantation</w:t>
            </w:r>
            <w:proofErr w:type="spellEnd"/>
            <w:r w:rsidRPr="0050393F">
              <w:rPr>
                <w:rFonts w:cs="Times New Roman"/>
                <w:b w:val="0"/>
                <w:sz w:val="24"/>
                <w:szCs w:val="24"/>
              </w:rPr>
              <w:t xml:space="preserve"> causes less discomfort than </w:t>
            </w:r>
            <w:proofErr w:type="spellStart"/>
            <w:r w:rsidRPr="0050393F">
              <w:rPr>
                <w:rStyle w:val="highlight"/>
                <w:b w:val="0"/>
                <w:sz w:val="24"/>
                <w:szCs w:val="24"/>
              </w:rPr>
              <w:t>Politano-Leadbetter</w:t>
            </w:r>
            <w:proofErr w:type="spellEnd"/>
            <w:r w:rsidRPr="0050393F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Pr="0050393F">
              <w:rPr>
                <w:rFonts w:cs="Times New Roman"/>
                <w:b w:val="0"/>
                <w:sz w:val="24"/>
                <w:szCs w:val="24"/>
              </w:rPr>
              <w:t xml:space="preserve">technique: Results of a prospective, randomized, pain scale-oriented study in a pediatric population. </w:t>
            </w:r>
            <w:hyperlink r:id="rId40" w:tooltip="European urology." w:history="1">
              <w:proofErr w:type="spellStart"/>
              <w:r w:rsidRPr="0050393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Eur</w:t>
              </w:r>
              <w:proofErr w:type="spellEnd"/>
              <w:r w:rsidRPr="0050393F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Urol.</w:t>
              </w:r>
            </w:hyperlink>
            <w:r w:rsidRPr="0050393F">
              <w:rPr>
                <w:rStyle w:val="apple-converted-space"/>
                <w:b w:val="0"/>
                <w:sz w:val="24"/>
                <w:szCs w:val="24"/>
                <w:shd w:val="clear" w:color="auto" w:fill="FFFFFF"/>
              </w:rPr>
              <w:t> </w:t>
            </w:r>
            <w:r w:rsidRPr="0050393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2006 Feb</w:t>
            </w:r>
            <w:proofErr w:type="gramStart"/>
            <w:r w:rsidRPr="0050393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;49</w:t>
            </w:r>
            <w:proofErr w:type="gramEnd"/>
            <w:r w:rsidRPr="0050393F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(2):388-95.</w:t>
            </w:r>
          </w:p>
          <w:p w:rsidR="00E5381D" w:rsidRPr="00E702B2" w:rsidRDefault="00A97CB7" w:rsidP="00A97CB7">
            <w:pPr>
              <w:pStyle w:val="a0"/>
              <w:jc w:val="center"/>
              <w:rPr>
                <w:lang w:val="en-US"/>
              </w:rPr>
            </w:pPr>
            <w:hyperlink r:id="rId41" w:history="1">
              <w:r w:rsidRPr="0050393F">
                <w:rPr>
                  <w:rStyle w:val="af3"/>
                  <w:lang w:val="en-US"/>
                </w:rPr>
                <w:t>http://www.ncbi.nlm.nih.gov/pubmed/16387410</w:t>
              </w:r>
            </w:hyperlink>
          </w:p>
        </w:tc>
      </w:tr>
      <w:tr w:rsidR="00E5381D" w:rsidRPr="00E702B2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7486A" w:rsidRDefault="00E5381D">
            <w:pPr>
              <w:pStyle w:val="a0"/>
              <w:jc w:val="center"/>
            </w:pPr>
            <w:r w:rsidRPr="00C7486A">
              <w:t>Описание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702B2" w:rsidRDefault="00A97CB7" w:rsidP="00A97CB7">
            <w:pPr>
              <w:pStyle w:val="a0"/>
              <w:jc w:val="center"/>
            </w:pPr>
            <w:proofErr w:type="spellStart"/>
            <w:r>
              <w:t>Макрогематурия</w:t>
            </w:r>
            <w:proofErr w:type="spellEnd"/>
            <w:r>
              <w:t xml:space="preserve"> наблюдалась только при вмешательстве по методу </w:t>
            </w:r>
            <w:proofErr w:type="spellStart"/>
            <w:r w:rsidRPr="00A97CB7">
              <w:rPr>
                <w:rStyle w:val="highlight"/>
              </w:rPr>
              <w:t>Politano-Leadbetter</w:t>
            </w:r>
            <w:proofErr w:type="spellEnd"/>
            <w:r w:rsidRPr="00A97CB7">
              <w:t xml:space="preserve"> и продолжалась 4,19 дня </w:t>
            </w:r>
            <w:r w:rsidRPr="00A97CB7">
              <w:rPr>
                <w:shd w:val="clear" w:color="auto" w:fill="FFFFFF"/>
              </w:rPr>
              <w:t>(</w:t>
            </w:r>
            <w:proofErr w:type="spellStart"/>
            <w:r w:rsidRPr="00A97CB7">
              <w:rPr>
                <w:shd w:val="clear" w:color="auto" w:fill="FFFFFF"/>
              </w:rPr>
              <w:t>p</w:t>
            </w:r>
            <w:proofErr w:type="spellEnd"/>
            <w:r w:rsidRPr="00A97CB7">
              <w:rPr>
                <w:shd w:val="clear" w:color="auto" w:fill="FFFFFF"/>
              </w:rPr>
              <w:t>&lt; 0.00001)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702B2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702B2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97CB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97CB7" w:rsidP="008937DB">
            <w:pPr>
              <w:pStyle w:val="a0"/>
              <w:tabs>
                <w:tab w:val="left" w:pos="280"/>
              </w:tabs>
              <w:jc w:val="center"/>
            </w:pPr>
            <w:r>
              <w:t>Пациенты с диагнозом: врожденные аномалии мочеточника</w:t>
            </w:r>
            <w:r>
              <w:rPr>
                <w:lang w:eastAsia="en-US"/>
              </w:rPr>
              <w:t xml:space="preserve">, </w:t>
            </w:r>
            <w:r>
              <w:t xml:space="preserve">множитель – </w:t>
            </w:r>
            <w:r w:rsidR="004A389D">
              <w:t>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97CB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I, C</w:t>
            </w: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97CB7" w:rsidP="00CD3666">
            <w:pPr>
              <w:pStyle w:val="a0"/>
              <w:jc w:val="center"/>
            </w:pPr>
            <w:proofErr w:type="spellStart"/>
            <w:r>
              <w:t>Уретроцистонеостомия</w:t>
            </w:r>
            <w:proofErr w:type="spellEnd"/>
            <w:r>
              <w:t xml:space="preserve"> по методу </w:t>
            </w:r>
            <w:proofErr w:type="spellStart"/>
            <w:r w:rsidRPr="0050393F">
              <w:rPr>
                <w:rStyle w:val="highlight"/>
              </w:rPr>
              <w:t>Politano-Leadbetter</w:t>
            </w:r>
            <w:proofErr w:type="spellEnd"/>
            <w:r>
              <w:rPr>
                <w:rStyle w:val="highlight"/>
              </w:rPr>
              <w:t>/</w:t>
            </w:r>
            <w:r>
              <w:t xml:space="preserve"> </w:t>
            </w:r>
            <w:proofErr w:type="spellStart"/>
            <w:r>
              <w:t>уретроцистонеостомия</w:t>
            </w:r>
            <w:proofErr w:type="spellEnd"/>
            <w:r>
              <w:t xml:space="preserve"> по методу </w:t>
            </w:r>
            <w:proofErr w:type="spellStart"/>
            <w:r w:rsidRPr="0050393F">
              <w:t>Lich-Gregoir</w:t>
            </w:r>
            <w:proofErr w:type="spellEnd"/>
            <w:r>
              <w:t>, 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97CB7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360"/>
        <w:gridCol w:w="2378"/>
        <w:gridCol w:w="2388"/>
        <w:gridCol w:w="3231"/>
      </w:tblGrid>
      <w:tr w:rsidR="00E5381D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2</w:t>
            </w:r>
          </w:p>
        </w:tc>
      </w:tr>
      <w:tr w:rsidR="00E5381D" w:rsidRPr="00A11CD1">
        <w:trPr>
          <w:cantSplit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0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E4864" w:rsidRPr="003E4864" w:rsidRDefault="003E4864" w:rsidP="003E4864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</w:rPr>
            </w:pPr>
            <w:hyperlink r:id="rId42" w:history="1">
              <w:proofErr w:type="spellStart"/>
              <w:r w:rsidRPr="003E4864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Alberts</w:t>
              </w:r>
              <w:proofErr w:type="spellEnd"/>
              <w:r w:rsidRPr="003E4864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VP</w:t>
              </w:r>
            </w:hyperlink>
            <w:r w:rsidRPr="003E486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3" w:history="1">
              <w:proofErr w:type="spellStart"/>
              <w:r w:rsidRPr="003E4864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Idu</w:t>
              </w:r>
              <w:proofErr w:type="spellEnd"/>
              <w:r w:rsidRPr="003E4864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MM</w:t>
              </w:r>
            </w:hyperlink>
            <w:r w:rsidRPr="003E486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4" w:history="1">
              <w:proofErr w:type="spellStart"/>
              <w:r w:rsidRPr="003E4864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Legemate</w:t>
              </w:r>
              <w:proofErr w:type="spellEnd"/>
              <w:r w:rsidRPr="003E4864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DA</w:t>
              </w:r>
            </w:hyperlink>
            <w:r w:rsidRPr="003E486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5" w:history="1">
              <w:r w:rsidRPr="003E4864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Laguna </w:t>
              </w:r>
              <w:proofErr w:type="spellStart"/>
              <w:r w:rsidRPr="003E4864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Pes</w:t>
              </w:r>
              <w:proofErr w:type="spellEnd"/>
              <w:r w:rsidRPr="003E4864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MP</w:t>
              </w:r>
            </w:hyperlink>
            <w:r w:rsidRPr="003E486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46" w:history="1">
              <w:proofErr w:type="spellStart"/>
              <w:r w:rsidRPr="003E4864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Minnee</w:t>
              </w:r>
              <w:proofErr w:type="spellEnd"/>
              <w:r w:rsidRPr="003E4864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RC</w:t>
              </w:r>
            </w:hyperlink>
            <w:r w:rsidRPr="003E486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Pr="003E4864">
              <w:rPr>
                <w:rFonts w:cs="Times New Roman"/>
                <w:b w:val="0"/>
                <w:sz w:val="24"/>
                <w:szCs w:val="24"/>
                <w:lang w:val="it-IT"/>
              </w:rPr>
              <w:t xml:space="preserve"> </w:t>
            </w:r>
            <w:proofErr w:type="spellStart"/>
            <w:r w:rsidRPr="003E4864">
              <w:rPr>
                <w:rFonts w:cs="Times New Roman"/>
                <w:b w:val="0"/>
                <w:sz w:val="24"/>
                <w:szCs w:val="24"/>
              </w:rPr>
              <w:t>Ureterovesical</w:t>
            </w:r>
            <w:proofErr w:type="spellEnd"/>
            <w:r w:rsidRPr="003E4864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3E4864">
              <w:rPr>
                <w:rFonts w:cs="Times New Roman"/>
                <w:b w:val="0"/>
                <w:sz w:val="24"/>
                <w:szCs w:val="24"/>
              </w:rPr>
              <w:t>anastomotic</w:t>
            </w:r>
            <w:proofErr w:type="spellEnd"/>
            <w:r w:rsidRPr="003E4864">
              <w:rPr>
                <w:rFonts w:cs="Times New Roman"/>
                <w:b w:val="0"/>
                <w:sz w:val="24"/>
                <w:szCs w:val="24"/>
              </w:rPr>
              <w:t xml:space="preserve"> techniques for kidney transplantation: a </w:t>
            </w:r>
            <w:r w:rsidRPr="003E4864">
              <w:rPr>
                <w:rStyle w:val="highlight"/>
                <w:b w:val="0"/>
                <w:sz w:val="24"/>
                <w:szCs w:val="24"/>
              </w:rPr>
              <w:t xml:space="preserve">systematic </w:t>
            </w:r>
            <w:r w:rsidRPr="003E4864">
              <w:rPr>
                <w:rFonts w:cs="Times New Roman"/>
                <w:b w:val="0"/>
                <w:sz w:val="24"/>
                <w:szCs w:val="24"/>
              </w:rPr>
              <w:t xml:space="preserve">review and meta-analysis. </w:t>
            </w:r>
            <w:hyperlink r:id="rId47" w:tooltip="Transplant international : official journal of the European Society for Organ Transplantation." w:history="1">
              <w:proofErr w:type="spellStart"/>
              <w:r w:rsidRPr="003E4864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Transpl</w:t>
              </w:r>
              <w:proofErr w:type="spellEnd"/>
              <w:r w:rsidRPr="003E4864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 xml:space="preserve"> Int.</w:t>
              </w:r>
            </w:hyperlink>
            <w:r w:rsidRPr="004A389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</w:t>
            </w:r>
            <w:r w:rsidRPr="003E486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2014 Jun</w:t>
            </w:r>
            <w:proofErr w:type="gramStart"/>
            <w:r w:rsidRPr="003E486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;27</w:t>
            </w:r>
            <w:proofErr w:type="gramEnd"/>
            <w:r w:rsidRPr="003E4864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(6):593-605.</w:t>
            </w:r>
          </w:p>
          <w:p w:rsidR="00E5381D" w:rsidRPr="004A389D" w:rsidRDefault="004A389D" w:rsidP="003E4864">
            <w:pPr>
              <w:pStyle w:val="a0"/>
              <w:jc w:val="center"/>
              <w:rPr>
                <w:lang w:val="en-US"/>
              </w:rPr>
            </w:pPr>
            <w:hyperlink r:id="rId48" w:history="1">
              <w:r w:rsidRPr="009B5DAF">
                <w:rPr>
                  <w:rStyle w:val="af3"/>
                  <w:lang w:val="en-US"/>
                </w:rPr>
                <w:t>http://onlinelibrary.wiley.com/doi/10.1111/tri.12301/full</w:t>
              </w:r>
            </w:hyperlink>
            <w:r w:rsidRPr="004A389D">
              <w:rPr>
                <w:lang w:val="en-US"/>
              </w:rPr>
              <w:t xml:space="preserve"> </w:t>
            </w:r>
          </w:p>
        </w:tc>
      </w:tr>
      <w:tr w:rsidR="00E5381D" w:rsidRPr="00EF7979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D3F95" w:rsidRDefault="003E4864" w:rsidP="004A389D">
            <w:pPr>
              <w:pStyle w:val="ae"/>
              <w:tabs>
                <w:tab w:val="left" w:pos="232"/>
              </w:tabs>
              <w:ind w:left="0"/>
              <w:jc w:val="center"/>
              <w:rPr>
                <w:color w:val="auto"/>
                <w:sz w:val="24"/>
                <w:szCs w:val="24"/>
              </w:rPr>
            </w:pPr>
            <w:r w:rsidRPr="003E4864">
              <w:rPr>
                <w:sz w:val="24"/>
                <w:szCs w:val="24"/>
                <w:shd w:val="clear" w:color="auto" w:fill="FFFFFF"/>
              </w:rPr>
              <w:t xml:space="preserve">Риск 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макрогематурии</w:t>
            </w:r>
            <w:proofErr w:type="spellEnd"/>
            <w:r w:rsidRPr="003E4864">
              <w:rPr>
                <w:sz w:val="24"/>
                <w:szCs w:val="24"/>
                <w:shd w:val="clear" w:color="auto" w:fill="FFFFFF"/>
              </w:rPr>
              <w:t xml:space="preserve"> у пациентов, прооперированных по методу </w:t>
            </w:r>
            <w:proofErr w:type="spellStart"/>
            <w:r w:rsidRPr="003E4864">
              <w:rPr>
                <w:sz w:val="24"/>
                <w:szCs w:val="24"/>
              </w:rPr>
              <w:t>Lich-Gregoir</w:t>
            </w:r>
            <w:proofErr w:type="spellEnd"/>
            <w:r w:rsidRPr="003E4864">
              <w:rPr>
                <w:sz w:val="24"/>
                <w:szCs w:val="24"/>
                <w:shd w:val="clear" w:color="auto" w:fill="FFFFFF"/>
              </w:rPr>
              <w:t xml:space="preserve"> был значительно ниже, </w:t>
            </w:r>
            <w:r w:rsidRPr="004A389D">
              <w:rPr>
                <w:sz w:val="24"/>
                <w:szCs w:val="24"/>
                <w:shd w:val="clear" w:color="auto" w:fill="FFFFFF"/>
              </w:rPr>
              <w:t xml:space="preserve">чем при операции </w:t>
            </w:r>
            <w:proofErr w:type="spellStart"/>
            <w:r w:rsidRPr="004A389D">
              <w:rPr>
                <w:rStyle w:val="highlight"/>
                <w:sz w:val="24"/>
                <w:szCs w:val="24"/>
              </w:rPr>
              <w:t>Politano-Leadbetter</w:t>
            </w:r>
            <w:proofErr w:type="spellEnd"/>
            <w:r w:rsidRPr="004A389D">
              <w:rPr>
                <w:rStyle w:val="highlight"/>
                <w:sz w:val="24"/>
                <w:szCs w:val="24"/>
              </w:rPr>
              <w:t xml:space="preserve"> и </w:t>
            </w:r>
            <w:proofErr w:type="spellStart"/>
            <w:r w:rsidRPr="004A389D">
              <w:rPr>
                <w:sz w:val="24"/>
                <w:szCs w:val="24"/>
                <w:shd w:val="clear" w:color="auto" w:fill="FFFFFF"/>
              </w:rPr>
              <w:t>U-stitch</w:t>
            </w:r>
            <w:proofErr w:type="spellEnd"/>
            <w:r w:rsidRPr="004A389D">
              <w:rPr>
                <w:sz w:val="24"/>
                <w:szCs w:val="24"/>
                <w:shd w:val="clear" w:color="auto" w:fill="FFFFFF"/>
              </w:rPr>
              <w:t xml:space="preserve"> (ОР 0.</w:t>
            </w:r>
            <w:r w:rsidR="004A389D" w:rsidRPr="004A389D">
              <w:rPr>
                <w:sz w:val="24"/>
                <w:szCs w:val="24"/>
                <w:shd w:val="clear" w:color="auto" w:fill="FFFFFF"/>
              </w:rPr>
              <w:t>28</w:t>
            </w:r>
            <w:r w:rsidRPr="004A389D">
              <w:rPr>
                <w:sz w:val="24"/>
                <w:szCs w:val="24"/>
                <w:shd w:val="clear" w:color="auto" w:fill="FFFFFF"/>
              </w:rPr>
              <w:t xml:space="preserve">, 95%ДИ: 0.16 </w:t>
            </w:r>
            <w:r w:rsidR="004A389D" w:rsidRPr="004A389D">
              <w:rPr>
                <w:sz w:val="24"/>
                <w:szCs w:val="24"/>
                <w:shd w:val="clear" w:color="auto" w:fill="FFFFFF"/>
              </w:rPr>
              <w:t>–</w:t>
            </w:r>
            <w:r w:rsidRPr="004A389D">
              <w:rPr>
                <w:sz w:val="24"/>
                <w:szCs w:val="24"/>
                <w:shd w:val="clear" w:color="auto" w:fill="FFFFFF"/>
              </w:rPr>
              <w:t xml:space="preserve"> 0.49 </w:t>
            </w:r>
            <w:r w:rsidR="004A389D" w:rsidRPr="004A389D">
              <w:rPr>
                <w:sz w:val="24"/>
                <w:szCs w:val="24"/>
                <w:shd w:val="clear" w:color="auto" w:fill="FFFFFF"/>
              </w:rPr>
              <w:t>и</w:t>
            </w:r>
            <w:r w:rsidRPr="004A389D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4A389D" w:rsidRPr="004A389D">
              <w:rPr>
                <w:sz w:val="24"/>
                <w:szCs w:val="24"/>
                <w:shd w:val="clear" w:color="auto" w:fill="FFFFFF"/>
              </w:rPr>
              <w:t>ОР</w:t>
            </w:r>
            <w:r w:rsidRPr="004A389D">
              <w:rPr>
                <w:sz w:val="24"/>
                <w:szCs w:val="24"/>
                <w:shd w:val="clear" w:color="auto" w:fill="FFFFFF"/>
              </w:rPr>
              <w:t xml:space="preserve">: 0.23, 95% </w:t>
            </w:r>
            <w:r w:rsidR="004A389D" w:rsidRPr="004A389D">
              <w:rPr>
                <w:sz w:val="24"/>
                <w:szCs w:val="24"/>
                <w:shd w:val="clear" w:color="auto" w:fill="FFFFFF"/>
              </w:rPr>
              <w:t>ДИ</w:t>
            </w:r>
            <w:r w:rsidRPr="004A389D">
              <w:rPr>
                <w:sz w:val="24"/>
                <w:szCs w:val="24"/>
                <w:shd w:val="clear" w:color="auto" w:fill="FFFFFF"/>
              </w:rPr>
              <w:t xml:space="preserve">: 0.11 </w:t>
            </w:r>
            <w:r w:rsidR="004A389D" w:rsidRPr="004A389D">
              <w:rPr>
                <w:sz w:val="24"/>
                <w:szCs w:val="24"/>
                <w:shd w:val="clear" w:color="auto" w:fill="FFFFFF"/>
              </w:rPr>
              <w:t>-</w:t>
            </w:r>
            <w:r w:rsidRPr="004A389D">
              <w:rPr>
                <w:sz w:val="24"/>
                <w:szCs w:val="24"/>
                <w:shd w:val="clear" w:color="auto" w:fill="FFFFFF"/>
              </w:rPr>
              <w:t xml:space="preserve"> 0.50, </w:t>
            </w:r>
            <w:r w:rsidR="004A389D" w:rsidRPr="004A389D">
              <w:rPr>
                <w:sz w:val="24"/>
                <w:szCs w:val="24"/>
                <w:shd w:val="clear" w:color="auto" w:fill="FFFFFF"/>
              </w:rPr>
              <w:t>соответственно</w:t>
            </w:r>
            <w:r w:rsidRPr="004A389D">
              <w:rPr>
                <w:sz w:val="24"/>
                <w:szCs w:val="24"/>
                <w:shd w:val="clear" w:color="auto" w:fill="FFFFFF"/>
              </w:rPr>
              <w:t>).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D3F95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D3F95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E4864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E4864" w:rsidP="00E61BD8">
            <w:pPr>
              <w:pStyle w:val="a0"/>
              <w:tabs>
                <w:tab w:val="left" w:pos="280"/>
              </w:tabs>
              <w:jc w:val="center"/>
            </w:pPr>
            <w:r>
              <w:t>Пациенты с диагнозом: пересадка почки</w:t>
            </w:r>
            <w:r>
              <w:rPr>
                <w:lang w:eastAsia="en-US"/>
              </w:rPr>
              <w:t xml:space="preserve">, </w:t>
            </w:r>
            <w:r>
              <w:t>множитель – 0,5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E4864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9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 w:rsidRPr="006E0A55">
              <w:t xml:space="preserve"> </w:t>
            </w:r>
            <w:r>
              <w:rPr>
                <w:lang w:val="en-US"/>
              </w:rPr>
              <w:t>C</w:t>
            </w: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E4864">
            <w:pPr>
              <w:pStyle w:val="a0"/>
              <w:jc w:val="center"/>
            </w:pPr>
            <w:proofErr w:type="spellStart"/>
            <w:r>
              <w:t>Уретроцистонеостомия</w:t>
            </w:r>
            <w:proofErr w:type="spellEnd"/>
            <w:r>
              <w:t xml:space="preserve"> по методу </w:t>
            </w:r>
            <w:proofErr w:type="spellStart"/>
            <w:r w:rsidRPr="0050393F">
              <w:rPr>
                <w:rStyle w:val="highlight"/>
              </w:rPr>
              <w:t>Politano-Leadbetter</w:t>
            </w:r>
            <w:proofErr w:type="spellEnd"/>
            <w:r>
              <w:rPr>
                <w:rStyle w:val="highlight"/>
              </w:rPr>
              <w:t>/</w:t>
            </w:r>
            <w:r>
              <w:t xml:space="preserve"> </w:t>
            </w:r>
            <w:proofErr w:type="spellStart"/>
            <w:r>
              <w:t>уретроцистонеостомия</w:t>
            </w:r>
            <w:proofErr w:type="spellEnd"/>
            <w:r>
              <w:t xml:space="preserve"> по методу </w:t>
            </w:r>
            <w:proofErr w:type="spellStart"/>
            <w:r w:rsidRPr="0050393F">
              <w:t>Lich</w:t>
            </w:r>
            <w:r w:rsidRPr="003E4864">
              <w:t>-Gregoir</w:t>
            </w:r>
            <w:proofErr w:type="spellEnd"/>
            <w:r w:rsidRPr="003E4864">
              <w:t xml:space="preserve">/ </w:t>
            </w:r>
            <w:proofErr w:type="spellStart"/>
            <w:r w:rsidRPr="003E4864">
              <w:t>уретроцистонеостомия</w:t>
            </w:r>
            <w:proofErr w:type="spellEnd"/>
            <w:r w:rsidRPr="003E4864">
              <w:t xml:space="preserve"> по методу </w:t>
            </w:r>
            <w:proofErr w:type="spellStart"/>
            <w:r w:rsidRPr="003E4864">
              <w:rPr>
                <w:shd w:val="clear" w:color="auto" w:fill="FFFFFF"/>
              </w:rPr>
              <w:t>U-stitch</w:t>
            </w:r>
            <w:proofErr w:type="spellEnd"/>
            <w:r>
              <w:t>, 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8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9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E4864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301"/>
        <w:gridCol w:w="2322"/>
        <w:gridCol w:w="2336"/>
        <w:gridCol w:w="3290"/>
      </w:tblGrid>
      <w:tr w:rsidR="00E5381D" w:rsidRPr="0095731B">
        <w:trPr>
          <w:cantSplit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1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  <w:tr w:rsidR="00E5381D" w:rsidRPr="0095731B">
        <w:trPr>
          <w:cantSplit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Номер исследования</w:t>
            </w:r>
          </w:p>
        </w:tc>
        <w:tc>
          <w:tcPr>
            <w:tcW w:w="51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</w:t>
            </w:r>
          </w:p>
        </w:tc>
      </w:tr>
      <w:tr w:rsidR="00E5381D" w:rsidRPr="004A389D">
        <w:trPr>
          <w:cantSplit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Название исследования, авторы, год публикации, ссылка на источник</w:t>
            </w:r>
          </w:p>
        </w:tc>
        <w:tc>
          <w:tcPr>
            <w:tcW w:w="511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A389D" w:rsidRDefault="004A389D" w:rsidP="004A389D">
            <w:pPr>
              <w:pStyle w:val="1"/>
              <w:shd w:val="clear" w:color="auto" w:fill="FFFFFF"/>
              <w:spacing w:before="90" w:after="90" w:line="270" w:lineRule="atLeast"/>
              <w:jc w:val="center"/>
              <w:rPr>
                <w:rFonts w:cs="Times New Roman"/>
                <w:b w:val="0"/>
                <w:sz w:val="24"/>
                <w:szCs w:val="24"/>
                <w:lang w:val="ru-RU"/>
              </w:rPr>
            </w:pPr>
            <w:hyperlink r:id="rId49" w:history="1">
              <w:r w:rsidRPr="004A389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Soh S</w:t>
              </w:r>
            </w:hyperlink>
            <w:r w:rsidRPr="004A389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0" w:history="1">
              <w:r w:rsidRPr="004A389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Kobori Y</w:t>
              </w:r>
            </w:hyperlink>
            <w:r w:rsidRPr="004A389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1" w:history="1">
              <w:r w:rsidRPr="004A389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Shin T</w:t>
              </w:r>
            </w:hyperlink>
            <w:r w:rsidRPr="004A389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2" w:history="1">
              <w:r w:rsidRPr="004A389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Suzuki K</w:t>
              </w:r>
            </w:hyperlink>
            <w:r w:rsidRPr="004A389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3" w:history="1">
              <w:r w:rsidRPr="004A389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Iwahata T</w:t>
              </w:r>
            </w:hyperlink>
            <w:r w:rsidRPr="004A389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4" w:history="1">
              <w:r w:rsidRPr="004A389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Sadaoka Y</w:t>
              </w:r>
            </w:hyperlink>
            <w:r w:rsidRPr="004A389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5" w:history="1">
              <w:r w:rsidRPr="004A389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Sato R</w:t>
              </w:r>
            </w:hyperlink>
            <w:r w:rsidRPr="004A389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6" w:history="1">
              <w:r w:rsidRPr="004A389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Nishi M</w:t>
              </w:r>
            </w:hyperlink>
            <w:r w:rsidRPr="004A389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, </w:t>
            </w:r>
            <w:hyperlink r:id="rId57" w:history="1">
              <w:r w:rsidRPr="004A389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Iwamura M</w:t>
              </w:r>
            </w:hyperlink>
            <w:r w:rsidRPr="004A389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,</w:t>
            </w:r>
            <w:hyperlink r:id="rId58" w:history="1">
              <w:r w:rsidRPr="004A389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Okada H</w:t>
              </w:r>
            </w:hyperlink>
            <w:r w:rsidRPr="004A389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EF7979" w:rsidRPr="004A389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4A389D">
              <w:rPr>
                <w:rFonts w:cs="Times New Roman"/>
                <w:b w:val="0"/>
                <w:sz w:val="24"/>
                <w:szCs w:val="24"/>
              </w:rPr>
              <w:t>Transvesicoscopic</w:t>
            </w:r>
            <w:proofErr w:type="spellEnd"/>
            <w:r w:rsidRPr="004A389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4A389D">
              <w:rPr>
                <w:rFonts w:cs="Times New Roman"/>
                <w:b w:val="0"/>
                <w:sz w:val="24"/>
                <w:szCs w:val="24"/>
              </w:rPr>
              <w:t>ureteral</w:t>
            </w:r>
            <w:proofErr w:type="spellEnd"/>
            <w:r w:rsidRPr="004A389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proofErr w:type="spellStart"/>
            <w:r w:rsidRPr="004A389D">
              <w:rPr>
                <w:rFonts w:cs="Times New Roman"/>
                <w:b w:val="0"/>
                <w:sz w:val="24"/>
                <w:szCs w:val="24"/>
              </w:rPr>
              <w:t>reimplantation</w:t>
            </w:r>
            <w:proofErr w:type="spellEnd"/>
            <w:r w:rsidRPr="004A389D">
              <w:rPr>
                <w:rFonts w:cs="Times New Roman"/>
                <w:b w:val="0"/>
                <w:sz w:val="24"/>
                <w:szCs w:val="24"/>
              </w:rPr>
              <w:t xml:space="preserve">: </w:t>
            </w:r>
            <w:proofErr w:type="spellStart"/>
            <w:r w:rsidRPr="004A389D">
              <w:rPr>
                <w:rStyle w:val="highlight"/>
                <w:b w:val="0"/>
                <w:sz w:val="24"/>
                <w:szCs w:val="24"/>
              </w:rPr>
              <w:t>Politano</w:t>
            </w:r>
            <w:proofErr w:type="spellEnd"/>
            <w:r w:rsidRPr="004A389D">
              <w:rPr>
                <w:rStyle w:val="highlight"/>
                <w:b w:val="0"/>
                <w:sz w:val="24"/>
                <w:szCs w:val="24"/>
              </w:rPr>
              <w:t>-</w:t>
            </w:r>
            <w:proofErr w:type="spellStart"/>
            <w:r w:rsidRPr="004A389D">
              <w:rPr>
                <w:rStyle w:val="highlight"/>
                <w:b w:val="0"/>
                <w:sz w:val="24"/>
                <w:szCs w:val="24"/>
              </w:rPr>
              <w:t>Leadbetter</w:t>
            </w:r>
            <w:proofErr w:type="spellEnd"/>
            <w:r w:rsidRPr="004A389D">
              <w:rPr>
                <w:rStyle w:val="highlight"/>
                <w:b w:val="0"/>
                <w:sz w:val="24"/>
                <w:szCs w:val="24"/>
              </w:rPr>
              <w:t xml:space="preserve"> </w:t>
            </w:r>
            <w:r w:rsidRPr="004A389D">
              <w:rPr>
                <w:rFonts w:cs="Times New Roman"/>
                <w:b w:val="0"/>
                <w:sz w:val="24"/>
                <w:szCs w:val="24"/>
              </w:rPr>
              <w:t>versus Cohen technique.</w:t>
            </w:r>
            <w:r w:rsidR="00EF7979" w:rsidRPr="004A389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59" w:tooltip="International journal of urology : official journal of the Japanese Urological Association." w:history="1">
              <w:r w:rsidRPr="004A389D">
                <w:rPr>
                  <w:rStyle w:val="af3"/>
                  <w:b w:val="0"/>
                  <w:color w:val="660066"/>
                  <w:sz w:val="24"/>
                  <w:szCs w:val="24"/>
                  <w:shd w:val="clear" w:color="auto" w:fill="FFFFFF"/>
                </w:rPr>
                <w:t>Int J Urol.</w:t>
              </w:r>
            </w:hyperlink>
            <w:r w:rsidRPr="004A389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 xml:space="preserve"> 2015 Apr</w:t>
            </w:r>
            <w:proofErr w:type="gramStart"/>
            <w:r w:rsidRPr="004A389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;22</w:t>
            </w:r>
            <w:proofErr w:type="gramEnd"/>
            <w:r w:rsidRPr="004A389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(4):394-9</w:t>
            </w:r>
            <w:r w:rsidR="00F03D30" w:rsidRPr="004A389D">
              <w:rPr>
                <w:rFonts w:cs="Times New Roman"/>
                <w:b w:val="0"/>
                <w:sz w:val="24"/>
                <w:szCs w:val="24"/>
                <w:shd w:val="clear" w:color="auto" w:fill="FFFFFF"/>
              </w:rPr>
              <w:t>.</w:t>
            </w:r>
            <w:r w:rsidR="00F03D30" w:rsidRPr="004A389D">
              <w:rPr>
                <w:rFonts w:cs="Times New Roman"/>
                <w:b w:val="0"/>
                <w:sz w:val="24"/>
                <w:szCs w:val="24"/>
              </w:rPr>
              <w:t xml:space="preserve"> </w:t>
            </w:r>
            <w:hyperlink r:id="rId60" w:history="1">
              <w:r w:rsidRPr="004A389D">
                <w:rPr>
                  <w:rStyle w:val="af3"/>
                  <w:b w:val="0"/>
                  <w:sz w:val="24"/>
                  <w:szCs w:val="24"/>
                </w:rPr>
                <w:t>http://onlinelibrary.wiley.com/doi/10.1111/iju.12702/full</w:t>
              </w:r>
            </w:hyperlink>
          </w:p>
        </w:tc>
      </w:tr>
      <w:tr w:rsidR="00E5381D" w:rsidRPr="008A6F31">
        <w:trPr>
          <w:cantSplit/>
          <w:trHeight w:val="158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Качество исследования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D79" w:rsidRDefault="004A389D" w:rsidP="00EF7979">
            <w:pPr>
              <w:pStyle w:val="ae"/>
              <w:tabs>
                <w:tab w:val="left" w:pos="232"/>
              </w:tabs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Процент послеоперационных осложнений был равен 8 и не зависел от метода </w:t>
            </w:r>
            <w:proofErr w:type="spellStart"/>
            <w:r w:rsidRPr="003E4864">
              <w:rPr>
                <w:sz w:val="24"/>
                <w:szCs w:val="24"/>
              </w:rPr>
              <w:t>уретроцистонеостоми</w:t>
            </w:r>
            <w:r>
              <w:rPr>
                <w:sz w:val="24"/>
                <w:szCs w:val="24"/>
              </w:rPr>
              <w:t>и</w:t>
            </w:r>
            <w:proofErr w:type="spellEnd"/>
          </w:p>
        </w:tc>
      </w:tr>
      <w:tr w:rsidR="00E5381D" w:rsidRPr="0095731B">
        <w:trPr>
          <w:cantSplit/>
          <w:trHeight w:val="157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A6F31" w:rsidRDefault="00E5381D">
            <w:pPr>
              <w:pStyle w:val="a0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8A6F31" w:rsidRDefault="00E5381D">
            <w:pPr>
              <w:pStyle w:val="a0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D40B17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P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A389D" w:rsidP="00F03D30">
            <w:pPr>
              <w:pStyle w:val="a0"/>
              <w:tabs>
                <w:tab w:val="left" w:pos="280"/>
              </w:tabs>
              <w:jc w:val="center"/>
            </w:pPr>
            <w:r>
              <w:t>Пациенты с диагнозом: врожденные аномалии мочеточника</w:t>
            </w:r>
            <w:r>
              <w:rPr>
                <w:lang w:eastAsia="en-US"/>
              </w:rPr>
              <w:t xml:space="preserve">, </w:t>
            </w:r>
            <w:r>
              <w:t>множитель – 1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A389D">
            <w:pPr>
              <w:pStyle w:val="a0"/>
              <w:jc w:val="center"/>
            </w:pPr>
            <w:r>
              <w:rPr>
                <w:b/>
              </w:rPr>
              <w:t>4</w:t>
            </w:r>
          </w:p>
        </w:tc>
      </w:tr>
      <w:tr w:rsidR="00E5381D" w:rsidRPr="0095731B">
        <w:trPr>
          <w:cantSplit/>
          <w:trHeight w:val="158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5</w:t>
            </w:r>
          </w:p>
        </w:tc>
        <w:tc>
          <w:tcPr>
            <w:tcW w:w="233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lang w:val="en-US"/>
              </w:rPr>
              <w:t>C</w:t>
            </w: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описание, множитель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4A389D" w:rsidRDefault="004A389D" w:rsidP="00EE2C79">
            <w:pPr>
              <w:pStyle w:val="a0"/>
              <w:jc w:val="center"/>
            </w:pPr>
            <w:proofErr w:type="spellStart"/>
            <w:r w:rsidRPr="004A389D">
              <w:t>Уретроцистонеостомия</w:t>
            </w:r>
            <w:proofErr w:type="spellEnd"/>
            <w:r w:rsidRPr="004A389D">
              <w:t xml:space="preserve"> по методу </w:t>
            </w:r>
            <w:proofErr w:type="spellStart"/>
            <w:r w:rsidRPr="004A389D">
              <w:rPr>
                <w:rStyle w:val="highlight"/>
              </w:rPr>
              <w:t>Politano-Leadbetter</w:t>
            </w:r>
            <w:proofErr w:type="spellEnd"/>
            <w:r w:rsidRPr="004A389D">
              <w:rPr>
                <w:rStyle w:val="highlight"/>
              </w:rPr>
              <w:t>/</w:t>
            </w:r>
            <w:r w:rsidRPr="004A389D">
              <w:t xml:space="preserve"> </w:t>
            </w:r>
            <w:proofErr w:type="spellStart"/>
            <w:r w:rsidRPr="004A389D">
              <w:t>уретроцистонеостомия</w:t>
            </w:r>
            <w:proofErr w:type="spellEnd"/>
            <w:r w:rsidRPr="004A389D">
              <w:t xml:space="preserve"> по методу </w:t>
            </w:r>
            <w:proofErr w:type="spellStart"/>
            <w:r w:rsidRPr="004A389D">
              <w:rPr>
                <w:shd w:val="clear" w:color="auto" w:fill="FFFFFF"/>
              </w:rPr>
              <w:t>Cohen</w:t>
            </w:r>
            <w:proofErr w:type="spellEnd"/>
            <w:r w:rsidRPr="004A389D">
              <w:rPr>
                <w:lang w:eastAsia="en-US"/>
              </w:rPr>
              <w:t xml:space="preserve">, </w:t>
            </w:r>
            <w:r w:rsidRPr="004A389D">
              <w:t>множитель – 0,5</w:t>
            </w:r>
          </w:p>
        </w:tc>
      </w:tr>
      <w:tr w:rsidR="00E5381D" w:rsidRPr="0095731B">
        <w:trPr>
          <w:cantSplit/>
          <w:trHeight w:val="157"/>
        </w:trPr>
        <w:tc>
          <w:tcPr>
            <w:tcW w:w="233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</w:pPr>
          </w:p>
        </w:tc>
        <w:tc>
          <w:tcPr>
            <w:tcW w:w="23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балл</w:t>
            </w:r>
          </w:p>
        </w:tc>
        <w:tc>
          <w:tcPr>
            <w:tcW w:w="27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A389D">
            <w:pPr>
              <w:pStyle w:val="a0"/>
              <w:jc w:val="center"/>
            </w:pPr>
            <w:r>
              <w:rPr>
                <w:b/>
              </w:rPr>
              <w:t>2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r>
        <w:rPr>
          <w:b/>
        </w:rPr>
        <w:t>Таблица №13.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>Результаты порогового значения балла сравнительной безопасности</w:t>
      </w:r>
    </w:p>
    <w:tbl>
      <w:tblPr>
        <w:tblW w:w="0" w:type="auto"/>
        <w:tblInd w:w="-98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383"/>
        <w:gridCol w:w="2814"/>
        <w:gridCol w:w="1965"/>
        <w:gridCol w:w="2403"/>
      </w:tblGrid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1.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 xml:space="preserve">Номера исследований 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2.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Баллы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3.</w:t>
            </w:r>
          </w:p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Медианный балл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P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97CB7" w:rsidP="005704C5">
            <w:pPr>
              <w:pStyle w:val="a0"/>
              <w:jc w:val="center"/>
            </w:pPr>
            <w:r>
              <w:t>2</w:t>
            </w:r>
            <w:r w:rsidR="003E4864">
              <w:t>;1</w:t>
            </w:r>
            <w:r w:rsidR="00582FD4">
              <w:t>;</w:t>
            </w:r>
            <w:r w:rsidR="00D40B17">
              <w:t>4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A389D">
            <w:pPr>
              <w:pStyle w:val="a0"/>
              <w:jc w:val="center"/>
            </w:pPr>
            <w:r>
              <w:t>2</w:t>
            </w:r>
          </w:p>
        </w:tc>
      </w:tr>
      <w:tr w:rsidR="00E5381D" w:rsidRPr="0095731B">
        <w:trPr>
          <w:cantSplit/>
        </w:trPr>
        <w:tc>
          <w:tcPr>
            <w:tcW w:w="2383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281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t>1,2,3</w:t>
            </w:r>
          </w:p>
        </w:tc>
        <w:tc>
          <w:tcPr>
            <w:tcW w:w="19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A97CB7">
            <w:pPr>
              <w:pStyle w:val="a0"/>
              <w:jc w:val="center"/>
            </w:pPr>
            <w:r>
              <w:t>1</w:t>
            </w:r>
            <w:r w:rsidR="003E4864">
              <w:t>;1</w:t>
            </w:r>
            <w:r w:rsidR="00E5381D">
              <w:rPr>
                <w:lang w:val="en-US"/>
              </w:rPr>
              <w:t>;</w:t>
            </w:r>
            <w:r w:rsidR="00D40B17">
              <w:t>2</w:t>
            </w:r>
          </w:p>
        </w:tc>
        <w:tc>
          <w:tcPr>
            <w:tcW w:w="2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3E4864">
            <w:pPr>
              <w:pStyle w:val="a0"/>
              <w:jc w:val="center"/>
            </w:pPr>
            <w:r>
              <w:t>1</w:t>
            </w:r>
          </w:p>
        </w:tc>
      </w:tr>
      <w:tr w:rsidR="00E5381D" w:rsidRPr="0095731B">
        <w:trPr>
          <w:cantSplit/>
        </w:trPr>
        <w:tc>
          <w:tcPr>
            <w:tcW w:w="7162" w:type="dxa"/>
            <w:gridSpan w:val="3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jc w:val="center"/>
            </w:pPr>
            <w:r>
              <w:rPr>
                <w:b/>
              </w:rPr>
              <w:t>Итого</w:t>
            </w:r>
          </w:p>
        </w:tc>
        <w:tc>
          <w:tcPr>
            <w:tcW w:w="2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4A389D">
            <w:pPr>
              <w:pStyle w:val="a0"/>
              <w:jc w:val="center"/>
            </w:pPr>
            <w:r>
              <w:t>1,5</w:t>
            </w:r>
          </w:p>
        </w:tc>
      </w:tr>
    </w:tbl>
    <w:p w:rsidR="00E5381D" w:rsidRDefault="00E5381D">
      <w:pPr>
        <w:pStyle w:val="a0"/>
      </w:pPr>
    </w:p>
    <w:p w:rsidR="00CB0F88" w:rsidRDefault="00CB0F88" w:rsidP="00CB0F88">
      <w:pPr>
        <w:pStyle w:val="a0"/>
        <w:ind w:firstLine="567"/>
        <w:jc w:val="center"/>
      </w:pPr>
      <w:r>
        <w:rPr>
          <w:b/>
        </w:rPr>
        <w:t>Таблица №14.</w:t>
      </w:r>
    </w:p>
    <w:p w:rsidR="00CB0F88" w:rsidRDefault="00CB0F88" w:rsidP="00CB0F88">
      <w:pPr>
        <w:pStyle w:val="a0"/>
        <w:ind w:firstLine="567"/>
        <w:jc w:val="center"/>
      </w:pPr>
      <w:r>
        <w:rPr>
          <w:b/>
        </w:rPr>
        <w:t>Результаты порогового значения балла социальной значимости</w:t>
      </w:r>
    </w:p>
    <w:tbl>
      <w:tblPr>
        <w:tblW w:w="0" w:type="auto"/>
        <w:tblInd w:w="-87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2328"/>
        <w:gridCol w:w="2466"/>
        <w:gridCol w:w="2337"/>
        <w:gridCol w:w="2347"/>
      </w:tblGrid>
      <w:tr w:rsidR="00CB0F88" w:rsidRPr="0095731B" w:rsidTr="001F2295">
        <w:trPr>
          <w:cantSplit/>
          <w:trHeight w:val="293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B0F88" w:rsidRDefault="00CB0F88" w:rsidP="001F2295">
            <w:pPr>
              <w:pStyle w:val="a0"/>
              <w:jc w:val="center"/>
            </w:pP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B0F88" w:rsidRDefault="00CB0F88" w:rsidP="001F2295">
            <w:pPr>
              <w:pStyle w:val="a0"/>
              <w:jc w:val="center"/>
            </w:pPr>
            <w:r>
              <w:rPr>
                <w:bCs/>
              </w:rPr>
              <w:t>Критерии оценки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B0F88" w:rsidRDefault="00CB0F88" w:rsidP="001F2295">
            <w:pPr>
              <w:pStyle w:val="a0"/>
              <w:ind w:firstLine="47"/>
              <w:jc w:val="center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B0F88" w:rsidRDefault="00CB0F88" w:rsidP="001F2295">
            <w:pPr>
              <w:pStyle w:val="a0"/>
              <w:jc w:val="center"/>
            </w:pPr>
            <w:r>
              <w:rPr>
                <w:bCs/>
              </w:rPr>
              <w:t>Балл</w:t>
            </w:r>
          </w:p>
        </w:tc>
      </w:tr>
      <w:tr w:rsidR="00CB0F88" w:rsidRPr="0095731B" w:rsidTr="001F2295">
        <w:trPr>
          <w:cantSplit/>
          <w:trHeight w:val="796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B0F88" w:rsidRDefault="00CB0F88" w:rsidP="001F2295">
            <w:pPr>
              <w:pStyle w:val="a0"/>
              <w:jc w:val="center"/>
            </w:pPr>
            <w:r>
              <w:t>1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B0F88" w:rsidRPr="003D1F0F" w:rsidRDefault="00CB0F88" w:rsidP="001F2295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B0F88" w:rsidRDefault="00CB0F88" w:rsidP="001F2295">
            <w:pPr>
              <w:pStyle w:val="a0"/>
              <w:jc w:val="center"/>
            </w:pPr>
            <w:r>
              <w:t xml:space="preserve">2 место 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B0F88" w:rsidRDefault="00CB0F88" w:rsidP="001F2295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CB0F88" w:rsidRPr="0095731B" w:rsidTr="001F2295">
        <w:trPr>
          <w:cantSplit/>
          <w:trHeight w:val="740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0F88" w:rsidRDefault="00CB0F88" w:rsidP="001F2295">
            <w:pPr>
              <w:pStyle w:val="a0"/>
              <w:jc w:val="center"/>
            </w:pPr>
            <w:r>
              <w:t>2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0F88" w:rsidRPr="003D1F0F" w:rsidRDefault="00CB0F88" w:rsidP="001F2295">
            <w:pPr>
              <w:pStyle w:val="a0"/>
              <w:jc w:val="both"/>
            </w:pPr>
            <w:r>
              <w:t>Показание занимает одно из 20 первых ме</w:t>
            </w:r>
            <w:proofErr w:type="gramStart"/>
            <w:r>
              <w:t>ст в стр</w:t>
            </w:r>
            <w:proofErr w:type="gramEnd"/>
            <w:r>
              <w:t>уктуре смертности граждан РК (по актуальным статистическим данным)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0F88" w:rsidRDefault="00CB0F88" w:rsidP="001F2295">
            <w:pPr>
              <w:pStyle w:val="a0"/>
              <w:jc w:val="center"/>
            </w:pPr>
            <w:r>
              <w:t>1 место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0F88" w:rsidRDefault="00CB0F88" w:rsidP="001F2295">
            <w:pPr>
              <w:pStyle w:val="a0"/>
              <w:ind w:left="80"/>
              <w:jc w:val="center"/>
            </w:pPr>
            <w:r>
              <w:t>2</w:t>
            </w:r>
          </w:p>
        </w:tc>
      </w:tr>
      <w:tr w:rsidR="00CB0F88" w:rsidRPr="0095731B" w:rsidTr="001F2295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0F88" w:rsidRDefault="00CB0F88" w:rsidP="001F2295">
            <w:pPr>
              <w:pStyle w:val="a0"/>
              <w:jc w:val="center"/>
            </w:pPr>
            <w:r>
              <w:t>3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0F88" w:rsidRPr="003D1F0F" w:rsidRDefault="00CB0F88" w:rsidP="001F2295">
            <w:pPr>
              <w:pStyle w:val="a0"/>
              <w:jc w:val="both"/>
            </w:pPr>
            <w:r>
              <w:t xml:space="preserve">Показание входит в число </w:t>
            </w:r>
            <w:proofErr w:type="gramStart"/>
            <w:r>
              <w:t>влияющих</w:t>
            </w:r>
            <w:proofErr w:type="gramEnd"/>
            <w: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0F88" w:rsidRDefault="00CB0F88" w:rsidP="001F2295">
            <w:pPr>
              <w:pStyle w:val="a0"/>
              <w:jc w:val="center"/>
            </w:pPr>
            <w:r>
              <w:t>Не 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0F88" w:rsidRDefault="00CB0F88" w:rsidP="001F2295">
            <w:pPr>
              <w:pStyle w:val="a0"/>
              <w:ind w:left="80"/>
              <w:jc w:val="center"/>
            </w:pPr>
            <w:r>
              <w:t>0</w:t>
            </w:r>
          </w:p>
        </w:tc>
      </w:tr>
      <w:tr w:rsidR="00CB0F88" w:rsidRPr="0095731B" w:rsidTr="001F2295">
        <w:trPr>
          <w:cantSplit/>
          <w:trHeight w:val="828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0F88" w:rsidRDefault="00CB0F88" w:rsidP="001F2295">
            <w:pPr>
              <w:pStyle w:val="a0"/>
              <w:jc w:val="center"/>
            </w:pPr>
            <w:r>
              <w:lastRenderedPageBreak/>
              <w:t>4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B0F88" w:rsidRPr="003D1F0F" w:rsidRDefault="00CB0F88" w:rsidP="001F2295">
            <w:pPr>
              <w:pStyle w:val="a0"/>
              <w:jc w:val="both"/>
            </w:pPr>
            <w: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0F88" w:rsidRDefault="00CB0F88" w:rsidP="001F2295">
            <w:pPr>
              <w:pStyle w:val="a0"/>
              <w:jc w:val="center"/>
            </w:pPr>
            <w:r>
              <w:t>Входит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0F88" w:rsidRDefault="00CB0F88" w:rsidP="001F2295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CB0F88" w:rsidRPr="0095731B" w:rsidTr="001F2295">
        <w:trPr>
          <w:cantSplit/>
          <w:trHeight w:val="877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0F88" w:rsidRDefault="00CB0F88" w:rsidP="001F2295">
            <w:pPr>
              <w:pStyle w:val="a0"/>
              <w:jc w:val="center"/>
            </w:pPr>
            <w:r>
              <w:t>5</w:t>
            </w:r>
          </w:p>
        </w:tc>
        <w:tc>
          <w:tcPr>
            <w:tcW w:w="2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CB0F88" w:rsidRPr="003D1F0F" w:rsidRDefault="00CB0F88" w:rsidP="001F2295">
            <w:pPr>
              <w:pStyle w:val="a0"/>
              <w:jc w:val="both"/>
            </w:pPr>
            <w: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3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0F88" w:rsidRDefault="00CB0F88" w:rsidP="001F2295">
            <w:pPr>
              <w:pStyle w:val="a0"/>
              <w:ind w:left="80"/>
              <w:jc w:val="center"/>
            </w:pPr>
            <w:r>
              <w:t>Локализация на территории РК</w:t>
            </w:r>
          </w:p>
        </w:tc>
        <w:tc>
          <w:tcPr>
            <w:tcW w:w="23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0F88" w:rsidRDefault="00CB0F88" w:rsidP="001F2295">
            <w:pPr>
              <w:pStyle w:val="a0"/>
              <w:ind w:left="80"/>
              <w:jc w:val="center"/>
            </w:pPr>
            <w:r>
              <w:t>1</w:t>
            </w:r>
          </w:p>
        </w:tc>
      </w:tr>
      <w:tr w:rsidR="00CB0F88" w:rsidRPr="0095731B" w:rsidTr="001F2295">
        <w:trPr>
          <w:cantSplit/>
          <w:trHeight w:val="335"/>
        </w:trPr>
        <w:tc>
          <w:tcPr>
            <w:tcW w:w="2328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0F88" w:rsidRDefault="00CB0F88" w:rsidP="001F2295">
            <w:pPr>
              <w:pStyle w:val="a0"/>
              <w:ind w:left="80"/>
              <w:jc w:val="center"/>
            </w:pPr>
            <w:r>
              <w:t>Итого</w:t>
            </w:r>
          </w:p>
        </w:tc>
        <w:tc>
          <w:tcPr>
            <w:tcW w:w="715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CB0F88" w:rsidRDefault="00CB0F88" w:rsidP="001F2295">
            <w:pPr>
              <w:pStyle w:val="a0"/>
              <w:ind w:left="80"/>
              <w:jc w:val="center"/>
            </w:pPr>
            <w:r>
              <w:t>6</w:t>
            </w:r>
          </w:p>
        </w:tc>
      </w:tr>
    </w:tbl>
    <w:p w:rsidR="00E5381D" w:rsidRDefault="00E5381D">
      <w:pPr>
        <w:pStyle w:val="a0"/>
        <w:ind w:firstLine="567"/>
        <w:jc w:val="center"/>
      </w:pPr>
    </w:p>
    <w:p w:rsidR="00E5381D" w:rsidRDefault="00E5381D">
      <w:pPr>
        <w:pStyle w:val="a0"/>
        <w:ind w:firstLine="567"/>
        <w:jc w:val="center"/>
      </w:pPr>
      <w:bookmarkStart w:id="1" w:name="Таблица8_уникальность"/>
      <w:bookmarkEnd w:id="1"/>
      <w:r>
        <w:rPr>
          <w:b/>
        </w:rPr>
        <w:t>Таблица №8.</w:t>
      </w:r>
    </w:p>
    <w:p w:rsidR="00E5381D" w:rsidRDefault="00E5381D">
      <w:pPr>
        <w:pStyle w:val="a0"/>
        <w:ind w:firstLine="567"/>
        <w:jc w:val="center"/>
      </w:pPr>
      <w:r>
        <w:rPr>
          <w:b/>
        </w:rPr>
        <w:t xml:space="preserve"> Шкала оценки уникальности МТ</w:t>
      </w:r>
    </w:p>
    <w:p w:rsidR="00E5381D" w:rsidRDefault="00E5381D">
      <w:pPr>
        <w:pStyle w:val="a0"/>
        <w:ind w:left="-426" w:firstLine="360"/>
        <w:jc w:val="both"/>
      </w:pPr>
    </w:p>
    <w:tbl>
      <w:tblPr>
        <w:tblW w:w="0" w:type="auto"/>
        <w:tblInd w:w="-118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/>
      </w:tblPr>
      <w:tblGrid>
        <w:gridCol w:w="619"/>
        <w:gridCol w:w="4439"/>
        <w:gridCol w:w="3186"/>
        <w:gridCol w:w="1529"/>
      </w:tblGrid>
      <w:tr w:rsidR="00E5381D" w:rsidRPr="0095731B">
        <w:trPr>
          <w:cantSplit/>
          <w:trHeight w:val="293"/>
        </w:trPr>
        <w:tc>
          <w:tcPr>
            <w:tcW w:w="61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4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Критерии оценки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firstLine="47"/>
            </w:pPr>
            <w:r>
              <w:rPr>
                <w:bCs/>
              </w:rPr>
              <w:t>Результат оценки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rPr>
                <w:bCs/>
              </w:rPr>
              <w:t>Балл</w:t>
            </w:r>
          </w:p>
        </w:tc>
      </w:tr>
      <w:tr w:rsidR="00E5381D" w:rsidRPr="0095731B">
        <w:trPr>
          <w:cantSplit/>
          <w:trHeight w:val="30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1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Отсутствуют подобные технологии, применяющие по указанным показаниям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10</w:t>
            </w:r>
          </w:p>
        </w:tc>
      </w:tr>
      <w:tr w:rsidR="00E5381D" w:rsidRPr="0095731B">
        <w:trPr>
          <w:cantSplit/>
          <w:trHeight w:val="30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9</w:t>
            </w:r>
          </w:p>
        </w:tc>
      </w:tr>
      <w:tr w:rsidR="00E5381D" w:rsidRPr="0095731B">
        <w:trPr>
          <w:cantSplit/>
          <w:trHeight w:val="2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8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2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8</w:t>
            </w:r>
          </w:p>
        </w:tc>
      </w:tr>
      <w:tr w:rsidR="00E5381D" w:rsidRPr="0095731B">
        <w:trPr>
          <w:cantSplit/>
          <w:trHeight w:val="187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7</w:t>
            </w:r>
          </w:p>
        </w:tc>
      </w:tr>
      <w:tr w:rsidR="00E5381D" w:rsidRPr="0095731B">
        <w:trPr>
          <w:cantSplit/>
          <w:trHeight w:val="321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rPr>
                <w:shd w:val="clear" w:color="auto" w:fill="FFFFFF"/>
              </w:rPr>
              <w:t>6</w:t>
            </w:r>
          </w:p>
        </w:tc>
      </w:tr>
      <w:tr w:rsidR="00E5381D" w:rsidRPr="0095731B">
        <w:trPr>
          <w:cantSplit/>
          <w:trHeight w:val="355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3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  <w: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6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5</w:t>
            </w:r>
          </w:p>
        </w:tc>
      </w:tr>
      <w:tr w:rsidR="00E5381D" w:rsidRPr="0095731B">
        <w:trPr>
          <w:cantSplit/>
          <w:trHeight w:val="40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EC1E61" w:rsidRDefault="00EC1E61">
            <w:pPr>
              <w:pStyle w:val="a0"/>
              <w:spacing w:line="100" w:lineRule="atLeast"/>
              <w:ind w:left="80"/>
            </w:pPr>
            <w:r w:rsidRPr="00EC1E61">
              <w:t>4</w:t>
            </w:r>
          </w:p>
        </w:tc>
      </w:tr>
      <w:tr w:rsidR="00E5381D" w:rsidRPr="0095731B">
        <w:trPr>
          <w:cantSplit/>
          <w:trHeight w:val="6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4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  <w: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4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3</w:t>
            </w:r>
          </w:p>
        </w:tc>
      </w:tr>
      <w:tr w:rsidR="00E5381D" w:rsidRPr="0095731B">
        <w:trPr>
          <w:cantSplit/>
          <w:trHeight w:val="585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B0F88" w:rsidRDefault="00EC1E61">
            <w:pPr>
              <w:pStyle w:val="a0"/>
              <w:spacing w:line="100" w:lineRule="atLeast"/>
              <w:ind w:left="80"/>
              <w:rPr>
                <w:color w:val="000000" w:themeColor="text1"/>
              </w:rPr>
            </w:pPr>
            <w:r w:rsidRPr="00CB0F88">
              <w:rPr>
                <w:color w:val="000000" w:themeColor="text1"/>
              </w:rPr>
              <w:t>2</w:t>
            </w:r>
          </w:p>
        </w:tc>
      </w:tr>
      <w:tr w:rsidR="00E5381D" w:rsidRPr="0095731B">
        <w:trPr>
          <w:cantSplit/>
          <w:trHeight w:val="456"/>
        </w:trPr>
        <w:tc>
          <w:tcPr>
            <w:tcW w:w="619" w:type="dxa"/>
            <w:vMerge w:val="restart"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  <w:r>
              <w:t>5</w:t>
            </w:r>
          </w:p>
        </w:tc>
        <w:tc>
          <w:tcPr>
            <w:tcW w:w="443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 w:rsidP="00CB0F88">
            <w:pPr>
              <w:pStyle w:val="a0"/>
              <w:spacing w:line="100" w:lineRule="atLeast"/>
            </w:pPr>
            <w:r>
              <w:t>Есть прямые аналоги заявляемой технологии, применяющиеся по указанным показаниям,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Во всем мире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CB0F88" w:rsidRDefault="00E5381D">
            <w:pPr>
              <w:pStyle w:val="a0"/>
              <w:spacing w:line="100" w:lineRule="atLeast"/>
              <w:ind w:left="80"/>
              <w:rPr>
                <w:b/>
                <w:color w:val="C00000"/>
                <w:sz w:val="28"/>
                <w:szCs w:val="28"/>
              </w:rPr>
            </w:pPr>
            <w:r w:rsidRPr="00CB0F88">
              <w:rPr>
                <w:b/>
                <w:color w:val="C00000"/>
                <w:sz w:val="28"/>
                <w:szCs w:val="28"/>
                <w:highlight w:val="yellow"/>
              </w:rPr>
              <w:t>2</w:t>
            </w:r>
          </w:p>
        </w:tc>
      </w:tr>
      <w:tr w:rsidR="00E5381D" w:rsidRPr="0095731B">
        <w:trPr>
          <w:cantSplit/>
          <w:trHeight w:val="393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В Азии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ind w:left="80"/>
            </w:pPr>
            <w:r>
              <w:t>1</w:t>
            </w:r>
          </w:p>
        </w:tc>
      </w:tr>
      <w:tr w:rsidR="00E5381D" w:rsidRPr="0095731B">
        <w:trPr>
          <w:cantSplit/>
          <w:trHeight w:val="460"/>
        </w:trPr>
        <w:tc>
          <w:tcPr>
            <w:tcW w:w="619" w:type="dxa"/>
            <w:vMerge/>
            <w:tcBorders>
              <w:top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  <w:jc w:val="center"/>
            </w:pPr>
          </w:p>
        </w:tc>
        <w:tc>
          <w:tcPr>
            <w:tcW w:w="443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Default="00E5381D">
            <w:pPr>
              <w:pStyle w:val="a0"/>
              <w:spacing w:line="100" w:lineRule="atLeast"/>
            </w:pPr>
          </w:p>
        </w:tc>
        <w:tc>
          <w:tcPr>
            <w:tcW w:w="31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D79" w:rsidRDefault="00E5381D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754D79">
              <w:rPr>
                <w:color w:val="auto"/>
              </w:rPr>
              <w:t>В Казахстане</w:t>
            </w:r>
          </w:p>
        </w:tc>
        <w:tc>
          <w:tcPr>
            <w:tcW w:w="15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:rsidR="00E5381D" w:rsidRPr="00754D79" w:rsidRDefault="00E5381D">
            <w:pPr>
              <w:pStyle w:val="a0"/>
              <w:spacing w:line="100" w:lineRule="atLeast"/>
              <w:ind w:left="80"/>
              <w:rPr>
                <w:color w:val="auto"/>
              </w:rPr>
            </w:pPr>
            <w:r w:rsidRPr="00754D79">
              <w:rPr>
                <w:color w:val="auto"/>
              </w:rPr>
              <w:t>0</w:t>
            </w:r>
          </w:p>
        </w:tc>
      </w:tr>
    </w:tbl>
    <w:p w:rsidR="00E5381D" w:rsidRDefault="00E5381D">
      <w:pPr>
        <w:pStyle w:val="a0"/>
        <w:ind w:left="-426" w:firstLine="360"/>
        <w:jc w:val="both"/>
      </w:pPr>
    </w:p>
    <w:p w:rsidR="00E5381D" w:rsidRDefault="00D559BD">
      <w:pPr>
        <w:pStyle w:val="a0"/>
        <w:ind w:firstLine="567"/>
        <w:jc w:val="center"/>
      </w:pPr>
      <w:bookmarkStart w:id="2" w:name="Таблица8_уникальность1"/>
      <w:bookmarkEnd w:id="2"/>
      <w:r>
        <w:rPr>
          <w:b/>
        </w:rPr>
        <w:t xml:space="preserve">Оценка </w:t>
      </w:r>
      <w:r w:rsidR="00E5381D">
        <w:rPr>
          <w:b/>
        </w:rPr>
        <w:t>клинико-экономической эффективности</w:t>
      </w:r>
    </w:p>
    <w:p w:rsidR="00D559BD" w:rsidRDefault="00D559BD" w:rsidP="009B1362">
      <w:pPr>
        <w:pStyle w:val="a0"/>
        <w:jc w:val="center"/>
      </w:pPr>
      <w:r>
        <w:t>Не было найдено исследований по клинико-экономической эффективности (</w:t>
      </w:r>
      <w:proofErr w:type="gramStart"/>
      <w:r>
        <w:t>см</w:t>
      </w:r>
      <w:proofErr w:type="gramEnd"/>
      <w:r>
        <w:t>. приложение 1), но можно считать, что к</w:t>
      </w:r>
      <w:r>
        <w:rPr>
          <w:lang w:eastAsia="en-US"/>
        </w:rPr>
        <w:t>линическая эффективность рассматриваемой МТ не меньше чем у компаратора, тогда как экономическая эффективность меньше - 2</w:t>
      </w:r>
    </w:p>
    <w:p w:rsidR="00E5381D" w:rsidRDefault="00E5381D">
      <w:pPr>
        <w:pStyle w:val="a0"/>
      </w:pPr>
    </w:p>
    <w:p w:rsidR="00E5381D" w:rsidRDefault="00E5381D">
      <w:pPr>
        <w:pStyle w:val="a0"/>
      </w:pPr>
      <w:r>
        <w:rPr>
          <w:b/>
        </w:rPr>
        <w:t>6. «затраты/эффективность»</w:t>
      </w:r>
    </w:p>
    <w:p w:rsidR="001F2295" w:rsidRDefault="001F2295" w:rsidP="001F2295">
      <w:pPr>
        <w:pStyle w:val="a0"/>
      </w:pPr>
      <w:r>
        <w:rPr>
          <w:b/>
        </w:rPr>
        <w:t xml:space="preserve">339 974,565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на одного пациента </w:t>
      </w:r>
    </w:p>
    <w:p w:rsidR="001F2295" w:rsidRDefault="001F2295" w:rsidP="001F2295">
      <w:pPr>
        <w:pStyle w:val="a0"/>
      </w:pPr>
      <w:r>
        <w:rPr>
          <w:b/>
        </w:rPr>
        <w:lastRenderedPageBreak/>
        <w:t>154 пациента</w:t>
      </w:r>
    </w:p>
    <w:p w:rsidR="001F2295" w:rsidRDefault="001F2295" w:rsidP="001F2295">
      <w:pPr>
        <w:pStyle w:val="a0"/>
      </w:pPr>
      <w:r>
        <w:rPr>
          <w:b/>
        </w:rPr>
        <w:t>339 974,565 *154 = 52 356 083,01</w:t>
      </w:r>
    </w:p>
    <w:p w:rsidR="001F2295" w:rsidRDefault="001F2295" w:rsidP="001F2295">
      <w:pPr>
        <w:pStyle w:val="a0"/>
      </w:pPr>
    </w:p>
    <w:p w:rsidR="001F2295" w:rsidRDefault="001F2295" w:rsidP="001F2295">
      <w:pPr>
        <w:pStyle w:val="a0"/>
        <w:rPr>
          <w:shd w:val="clear" w:color="auto" w:fill="FFFFFF"/>
          <w:lang w:eastAsia="ru-RU"/>
        </w:rPr>
      </w:pPr>
      <w:proofErr w:type="spellStart"/>
      <w:r>
        <w:rPr>
          <w:shd w:val="clear" w:color="auto" w:fill="FFFFFF"/>
        </w:rPr>
        <w:t>Рефлюкс</w:t>
      </w:r>
      <w:proofErr w:type="spellEnd"/>
      <w:r>
        <w:rPr>
          <w:shd w:val="clear" w:color="auto" w:fill="FFFFFF"/>
        </w:rPr>
        <w:t xml:space="preserve"> был полностью устранен у 21 пациента – 35 мочеточников (94,6%)</w:t>
      </w:r>
      <w:r w:rsidRPr="00EF7979">
        <w:rPr>
          <w:shd w:val="clear" w:color="auto" w:fill="FFFFFF"/>
        </w:rPr>
        <w:t>.</w:t>
      </w:r>
    </w:p>
    <w:p w:rsidR="001F2295" w:rsidRDefault="001F2295" w:rsidP="001F2295">
      <w:pPr>
        <w:pStyle w:val="a0"/>
      </w:pPr>
    </w:p>
    <w:p w:rsidR="001F2295" w:rsidRDefault="001F2295" w:rsidP="001F2295">
      <w:pPr>
        <w:pStyle w:val="a0"/>
      </w:pPr>
      <w:r>
        <w:rPr>
          <w:b/>
        </w:rPr>
        <w:t>52 356 083,01/94,6(%)=553 446,97</w:t>
      </w:r>
    </w:p>
    <w:p w:rsidR="001F2295" w:rsidRDefault="001F2295" w:rsidP="001F2295">
      <w:pPr>
        <w:pStyle w:val="a0"/>
      </w:pPr>
    </w:p>
    <w:p w:rsidR="001F2295" w:rsidRDefault="001F2295" w:rsidP="001F2295">
      <w:pPr>
        <w:pStyle w:val="a0"/>
      </w:pPr>
      <w:r>
        <w:rPr>
          <w:b/>
        </w:rPr>
        <w:t>Население = 17713,8</w:t>
      </w:r>
      <w:proofErr w:type="gramStart"/>
      <w:r>
        <w:rPr>
          <w:b/>
        </w:rPr>
        <w:t>тыс</w:t>
      </w:r>
      <w:proofErr w:type="gramEnd"/>
      <w:r>
        <w:rPr>
          <w:b/>
        </w:rPr>
        <w:t xml:space="preserve">  ВВП (Казахстан)= 40761445,1 </w:t>
      </w:r>
      <w:proofErr w:type="spellStart"/>
      <w:r>
        <w:rPr>
          <w:b/>
        </w:rPr>
        <w:t>млн</w:t>
      </w:r>
      <w:proofErr w:type="spellEnd"/>
    </w:p>
    <w:p w:rsidR="001F2295" w:rsidRDefault="001F2295" w:rsidP="001F2295">
      <w:pPr>
        <w:pStyle w:val="a0"/>
      </w:pPr>
      <w:r>
        <w:rPr>
          <w:b/>
        </w:rPr>
        <w:t xml:space="preserve">ВВП=2 301 112,415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(6868долларов США)</w:t>
      </w:r>
    </w:p>
    <w:p w:rsidR="001F2295" w:rsidRDefault="001F2295" w:rsidP="001F2295">
      <w:pPr>
        <w:pStyle w:val="a0"/>
      </w:pPr>
      <w:r>
        <w:rPr>
          <w:b/>
        </w:rPr>
        <w:t xml:space="preserve">ППГ=3ВВП =6 903 337,245 </w:t>
      </w:r>
      <w:proofErr w:type="spellStart"/>
      <w:r>
        <w:rPr>
          <w:b/>
        </w:rPr>
        <w:t>тг</w:t>
      </w:r>
      <w:proofErr w:type="spellEnd"/>
      <w:r>
        <w:rPr>
          <w:b/>
        </w:rPr>
        <w:t xml:space="preserve"> (20 606,977 долларов США)</w:t>
      </w:r>
    </w:p>
    <w:p w:rsidR="001F2295" w:rsidRDefault="001F2295" w:rsidP="001F2295">
      <w:pPr>
        <w:pStyle w:val="a0"/>
      </w:pPr>
    </w:p>
    <w:p w:rsidR="001F2295" w:rsidRDefault="001F2295" w:rsidP="001F2295">
      <w:pPr>
        <w:pStyle w:val="a0"/>
        <w:jc w:val="both"/>
      </w:pPr>
      <w:r>
        <w:t>Формула 2.</w:t>
      </w:r>
    </w:p>
    <w:p w:rsidR="001F2295" w:rsidRDefault="001F2295" w:rsidP="001F2295">
      <w:pPr>
        <w:pStyle w:val="a0"/>
        <w:rPr>
          <w:b/>
        </w:rPr>
      </w:pPr>
      <w:r w:rsidRPr="00C93716">
        <w:t>Х= показатель «затраты/эффективность»*100/ППГ.=</w:t>
      </w:r>
      <w:r w:rsidRPr="00C93716">
        <w:rPr>
          <w:b/>
        </w:rPr>
        <w:t xml:space="preserve"> </w:t>
      </w:r>
      <w:r>
        <w:rPr>
          <w:b/>
        </w:rPr>
        <w:t>553 446,97</w:t>
      </w:r>
      <w:r w:rsidRPr="00E913F2">
        <w:t>*100/</w:t>
      </w:r>
      <w:r w:rsidRPr="00E913F2">
        <w:rPr>
          <w:b/>
        </w:rPr>
        <w:t>6</w:t>
      </w:r>
      <w:r w:rsidRPr="00C87EB8">
        <w:rPr>
          <w:b/>
          <w:lang w:val="en-US"/>
        </w:rPr>
        <w:t> </w:t>
      </w:r>
      <w:r w:rsidRPr="00E913F2">
        <w:rPr>
          <w:b/>
        </w:rPr>
        <w:t xml:space="preserve">903 337,245 </w:t>
      </w:r>
      <w:r>
        <w:rPr>
          <w:b/>
        </w:rPr>
        <w:t>тг</w:t>
      </w:r>
      <w:r w:rsidRPr="00E913F2">
        <w:rPr>
          <w:b/>
        </w:rPr>
        <w:t>=</w:t>
      </w:r>
      <w:r>
        <w:rPr>
          <w:b/>
        </w:rPr>
        <w:t>8,02</w:t>
      </w:r>
      <w:r w:rsidRPr="00E913F2">
        <w:rPr>
          <w:b/>
        </w:rPr>
        <w:t>(%)</w:t>
      </w:r>
      <w:r>
        <w:rPr>
          <w:b/>
        </w:rPr>
        <w:t>.</w:t>
      </w:r>
    </w:p>
    <w:p w:rsidR="001F2295" w:rsidRPr="00E913F2" w:rsidRDefault="001F2295" w:rsidP="00767567">
      <w:pPr>
        <w:pStyle w:val="a0"/>
        <w:jc w:val="center"/>
        <w:rPr>
          <w:b/>
        </w:rPr>
      </w:pPr>
    </w:p>
    <w:p w:rsidR="00D559BD" w:rsidRPr="00C87EB8" w:rsidRDefault="00D559BD" w:rsidP="003D3A4D">
      <w:pPr>
        <w:pStyle w:val="a0"/>
        <w:rPr>
          <w:b/>
          <w:lang w:val="en-US"/>
        </w:rPr>
      </w:pPr>
      <w:r>
        <w:rPr>
          <w:b/>
        </w:rPr>
        <w:t>Приложение</w:t>
      </w:r>
      <w:r w:rsidRPr="00C87EB8">
        <w:rPr>
          <w:b/>
          <w:lang w:val="en-US"/>
        </w:rPr>
        <w:t xml:space="preserve"> 1</w:t>
      </w:r>
    </w:p>
    <w:p w:rsidR="001F2295" w:rsidRDefault="001F2295" w:rsidP="001F2295">
      <w:pPr>
        <w:pStyle w:val="3"/>
        <w:shd w:val="clear" w:color="auto" w:fill="FFFFFF"/>
        <w:spacing w:before="0" w:after="0"/>
        <w:ind w:right="240"/>
        <w:rPr>
          <w:rFonts w:ascii="Arial" w:hAnsi="Arial" w:cs="Arial"/>
          <w:color w:val="724128"/>
          <w:sz w:val="18"/>
          <w:szCs w:val="18"/>
        </w:rPr>
      </w:pPr>
      <w:proofErr w:type="spellStart"/>
      <w:r>
        <w:rPr>
          <w:rFonts w:ascii="Arial" w:hAnsi="Arial" w:cs="Arial"/>
          <w:color w:val="724128"/>
          <w:sz w:val="18"/>
          <w:szCs w:val="18"/>
        </w:rPr>
        <w:t>History</w:t>
      </w:r>
      <w:proofErr w:type="spellEnd"/>
    </w:p>
    <w:p w:rsidR="001F2295" w:rsidRDefault="001F2295" w:rsidP="001F2295">
      <w:pPr>
        <w:shd w:val="clear" w:color="auto" w:fill="FFFFFF"/>
        <w:spacing w:line="245" w:lineRule="atLeast"/>
        <w:rPr>
          <w:rFonts w:ascii="Arial" w:hAnsi="Arial" w:cs="Arial"/>
          <w:color w:val="000000"/>
          <w:sz w:val="18"/>
          <w:szCs w:val="18"/>
        </w:rPr>
      </w:pPr>
      <w:hyperlink r:id="rId61" w:tooltip="Download history" w:history="1">
        <w:proofErr w:type="spellStart"/>
        <w:r>
          <w:rPr>
            <w:rStyle w:val="af3"/>
            <w:rFonts w:ascii="Arial" w:hAnsi="Arial" w:cs="Arial"/>
            <w:color w:val="642A8F"/>
            <w:sz w:val="18"/>
            <w:szCs w:val="18"/>
          </w:rPr>
          <w:t>Download</w:t>
        </w:r>
        <w:proofErr w:type="spellEnd"/>
        <w:r>
          <w:rPr>
            <w:rStyle w:val="af3"/>
            <w:rFonts w:ascii="Arial" w:hAnsi="Arial" w:cs="Arial"/>
            <w:color w:val="642A8F"/>
            <w:sz w:val="18"/>
            <w:szCs w:val="18"/>
          </w:rPr>
          <w:t xml:space="preserve"> </w:t>
        </w:r>
        <w:proofErr w:type="spellStart"/>
        <w:r>
          <w:rPr>
            <w:rStyle w:val="af3"/>
            <w:rFonts w:ascii="Arial" w:hAnsi="Arial" w:cs="Arial"/>
            <w:color w:val="642A8F"/>
            <w:sz w:val="18"/>
            <w:szCs w:val="18"/>
          </w:rPr>
          <w:t>history</w:t>
        </w:r>
      </w:hyperlink>
      <w:hyperlink r:id="rId62" w:tooltip="Clear all history searches" w:history="1">
        <w:r>
          <w:rPr>
            <w:rStyle w:val="af3"/>
            <w:rFonts w:ascii="Arial" w:hAnsi="Arial" w:cs="Arial"/>
            <w:color w:val="642A8F"/>
            <w:sz w:val="18"/>
            <w:szCs w:val="18"/>
          </w:rPr>
          <w:t>Clear</w:t>
        </w:r>
        <w:proofErr w:type="spellEnd"/>
        <w:r>
          <w:rPr>
            <w:rStyle w:val="af3"/>
            <w:rFonts w:ascii="Arial" w:hAnsi="Arial" w:cs="Arial"/>
            <w:color w:val="642A8F"/>
            <w:sz w:val="18"/>
            <w:szCs w:val="18"/>
          </w:rPr>
          <w:t xml:space="preserve"> </w:t>
        </w:r>
        <w:proofErr w:type="spellStart"/>
        <w:r>
          <w:rPr>
            <w:rStyle w:val="af3"/>
            <w:rFonts w:ascii="Arial" w:hAnsi="Arial" w:cs="Arial"/>
            <w:color w:val="642A8F"/>
            <w:sz w:val="18"/>
            <w:szCs w:val="18"/>
          </w:rPr>
          <w:t>history</w:t>
        </w:r>
        <w:proofErr w:type="spellEnd"/>
      </w:hyperlink>
    </w:p>
    <w:tbl>
      <w:tblPr>
        <w:tblW w:w="10732" w:type="dxa"/>
        <w:tblInd w:w="-111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67"/>
        <w:gridCol w:w="1165"/>
        <w:gridCol w:w="7102"/>
        <w:gridCol w:w="1001"/>
        <w:gridCol w:w="797"/>
      </w:tblGrid>
      <w:tr w:rsidR="001F2295" w:rsidTr="001F2295">
        <w:trPr>
          <w:tblHeader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1F2295" w:rsidRDefault="001F2295">
            <w:pPr>
              <w:spacing w:line="245" w:lineRule="atLeast"/>
              <w:ind w:firstLine="25072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Recent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queries</w:t>
            </w:r>
            <w:proofErr w:type="spellEnd"/>
          </w:p>
        </w:tc>
      </w:tr>
      <w:tr w:rsidR="001F2295" w:rsidTr="001F2295">
        <w:trPr>
          <w:tblHeader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1F2295" w:rsidRDefault="001F2295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Search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1F2295" w:rsidRDefault="001F2295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Add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to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builder</w:t>
            </w:r>
            <w:proofErr w:type="spellEnd"/>
          </w:p>
        </w:tc>
        <w:tc>
          <w:tcPr>
            <w:tcW w:w="710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1F2295" w:rsidRDefault="001F2295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Query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1F2295" w:rsidRDefault="001F2295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Items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found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0F0F0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1F2295" w:rsidRDefault="001F2295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Time</w:t>
            </w:r>
            <w:proofErr w:type="spellEnd"/>
          </w:p>
        </w:tc>
      </w:tr>
      <w:tr w:rsidR="001F2295" w:rsidTr="001F229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F2295" w:rsidRDefault="001F2295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3" w:tooltip="Perform actions on search" w:history="1">
              <w:r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#12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F2295" w:rsidRDefault="001F2295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4" w:tooltip="Add search to the builder above" w:history="1">
              <w:proofErr w:type="spellStart"/>
              <w:r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F2295" w:rsidRPr="001F2295" w:rsidRDefault="001F2295">
            <w:pPr>
              <w:spacing w:line="245" w:lineRule="atLeas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F229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Search</w:t>
            </w:r>
            <w:r w:rsidRPr="001F2295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proofErr w:type="spellStart"/>
            <w:r w:rsidRPr="001F22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Politano</w:t>
            </w:r>
            <w:proofErr w:type="spellEnd"/>
            <w:r w:rsidRPr="001F22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-</w:t>
            </w:r>
            <w:proofErr w:type="spellStart"/>
            <w:r w:rsidRPr="001F22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Leadbetter</w:t>
            </w:r>
            <w:proofErr w:type="spellEnd"/>
            <w:r w:rsidRPr="001F22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cost</w:t>
            </w:r>
            <w:r w:rsidRPr="001F2295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1F229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Schema:</w:t>
            </w:r>
            <w:r w:rsidRPr="001F2295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1F22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F2295" w:rsidRDefault="001F2295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5" w:tooltip="Show search results" w:history="1">
              <w:r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F2295" w:rsidRDefault="001F2295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12:00:47</w:t>
            </w:r>
          </w:p>
        </w:tc>
      </w:tr>
      <w:tr w:rsidR="001F2295" w:rsidTr="001F229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F2295" w:rsidRDefault="001F2295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6" w:tooltip="Perform actions on search" w:history="1">
              <w:r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#11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F2295" w:rsidRDefault="001F2295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7" w:tooltip="Add search to the builder above" w:history="1">
              <w:proofErr w:type="spellStart"/>
              <w:r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F2295" w:rsidRDefault="001F2295">
            <w:pPr>
              <w:spacing w:line="245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Search</w:t>
            </w:r>
            <w:proofErr w:type="spellEnd"/>
            <w:r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Politano-Leadbetter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cost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F2295" w:rsidRDefault="001F2295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8" w:tooltip="Show search results" w:history="1">
              <w:r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F2295" w:rsidRDefault="001F2295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12:00:47</w:t>
            </w:r>
          </w:p>
        </w:tc>
      </w:tr>
      <w:tr w:rsidR="001F2295" w:rsidTr="001F229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F2295" w:rsidRDefault="001F2295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69" w:tooltip="Perform actions on search" w:history="1">
              <w:r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#10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F2295" w:rsidRDefault="001F2295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70" w:tooltip="Add search to the builder above" w:history="1">
              <w:proofErr w:type="spellStart"/>
              <w:r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F2295" w:rsidRPr="001F2295" w:rsidRDefault="001F2295">
            <w:pPr>
              <w:spacing w:line="245" w:lineRule="atLeast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1F229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Search</w:t>
            </w:r>
            <w:r w:rsidRPr="001F2295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proofErr w:type="spellStart"/>
            <w:r w:rsidRPr="001F22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Politano</w:t>
            </w:r>
            <w:proofErr w:type="spellEnd"/>
            <w:r w:rsidRPr="001F22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-</w:t>
            </w:r>
            <w:proofErr w:type="spellStart"/>
            <w:r w:rsidRPr="001F22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Leadbetter</w:t>
            </w:r>
            <w:proofErr w:type="spellEnd"/>
            <w:r w:rsidRPr="001F22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QALY</w:t>
            </w:r>
            <w:r w:rsidRPr="001F2295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1F2295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Schema:</w:t>
            </w:r>
            <w:r w:rsidRPr="001F2295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  <w:lang w:val="en-US"/>
              </w:rPr>
              <w:t> </w:t>
            </w:r>
            <w:r w:rsidRPr="001F229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all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F2295" w:rsidRDefault="001F2295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71" w:tooltip="Show search results" w:history="1">
              <w:r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F2295" w:rsidRDefault="001F2295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12:00:39</w:t>
            </w:r>
          </w:p>
        </w:tc>
      </w:tr>
      <w:tr w:rsidR="001F2295" w:rsidTr="001F2295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F2295" w:rsidRDefault="001F2295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72" w:tooltip="Perform actions on search" w:history="1">
              <w:r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#9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F2295" w:rsidRDefault="001F2295">
            <w:pPr>
              <w:spacing w:line="245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73" w:tooltip="Add search to the builder above" w:history="1">
              <w:proofErr w:type="spellStart"/>
              <w:r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Add</w:t>
              </w:r>
              <w:proofErr w:type="spellEnd"/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F2295" w:rsidRDefault="001F2295">
            <w:pPr>
              <w:spacing w:line="245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Search</w:t>
            </w:r>
            <w:proofErr w:type="spellEnd"/>
            <w:r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Politano-Leadbetter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QALY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F2295" w:rsidRDefault="001F2295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hyperlink r:id="rId74" w:tooltip="Show search results" w:history="1">
              <w:r>
                <w:rPr>
                  <w:rStyle w:val="af3"/>
                  <w:rFonts w:ascii="Arial" w:hAnsi="Arial" w:cs="Arial"/>
                  <w:color w:val="642A8F"/>
                  <w:sz w:val="18"/>
                  <w:szCs w:val="18"/>
                </w:rPr>
                <w:t>0</w:t>
              </w:r>
            </w:hyperlink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1F2295" w:rsidRDefault="001F2295">
            <w:pPr>
              <w:spacing w:line="245" w:lineRule="atLeast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12:00:38</w:t>
            </w:r>
          </w:p>
        </w:tc>
      </w:tr>
    </w:tbl>
    <w:p w:rsidR="00A84D47" w:rsidRPr="00A84D47" w:rsidRDefault="00A84D47" w:rsidP="00767567">
      <w:pPr>
        <w:pStyle w:val="3"/>
        <w:shd w:val="clear" w:color="auto" w:fill="FFFFFF"/>
        <w:spacing w:before="0" w:after="0"/>
        <w:ind w:right="240"/>
      </w:pPr>
    </w:p>
    <w:sectPr w:rsidR="00A84D47" w:rsidRPr="00A84D47" w:rsidSect="001A1CE3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A72E9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87D0A2A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3A77329D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FA01DD5"/>
    <w:multiLevelType w:val="multilevel"/>
    <w:tmpl w:val="FFFFFFFF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A1CE3"/>
    <w:rsid w:val="00022331"/>
    <w:rsid w:val="0003052E"/>
    <w:rsid w:val="000B7591"/>
    <w:rsid w:val="000D53D1"/>
    <w:rsid w:val="000E2FA6"/>
    <w:rsid w:val="000F7568"/>
    <w:rsid w:val="00110663"/>
    <w:rsid w:val="0013703B"/>
    <w:rsid w:val="00137C36"/>
    <w:rsid w:val="00167E71"/>
    <w:rsid w:val="00195EA2"/>
    <w:rsid w:val="001A1CE3"/>
    <w:rsid w:val="001A468A"/>
    <w:rsid w:val="001D11F7"/>
    <w:rsid w:val="001F2295"/>
    <w:rsid w:val="001F39F0"/>
    <w:rsid w:val="002007E2"/>
    <w:rsid w:val="00233A14"/>
    <w:rsid w:val="0027633D"/>
    <w:rsid w:val="002D238A"/>
    <w:rsid w:val="002E5B53"/>
    <w:rsid w:val="002E6060"/>
    <w:rsid w:val="002F5AE7"/>
    <w:rsid w:val="00355009"/>
    <w:rsid w:val="00370FE2"/>
    <w:rsid w:val="00382B8C"/>
    <w:rsid w:val="003B0AB2"/>
    <w:rsid w:val="003D3A4D"/>
    <w:rsid w:val="003D5BFA"/>
    <w:rsid w:val="003E4864"/>
    <w:rsid w:val="003F73FF"/>
    <w:rsid w:val="0040181C"/>
    <w:rsid w:val="00486537"/>
    <w:rsid w:val="004A389D"/>
    <w:rsid w:val="004A5A10"/>
    <w:rsid w:val="004C089C"/>
    <w:rsid w:val="004D3F95"/>
    <w:rsid w:val="00500986"/>
    <w:rsid w:val="0050393F"/>
    <w:rsid w:val="005704C5"/>
    <w:rsid w:val="005712A0"/>
    <w:rsid w:val="00572F1B"/>
    <w:rsid w:val="00582FD4"/>
    <w:rsid w:val="005A18F3"/>
    <w:rsid w:val="005C3CFF"/>
    <w:rsid w:val="005C63AB"/>
    <w:rsid w:val="0061593F"/>
    <w:rsid w:val="00692019"/>
    <w:rsid w:val="006A447C"/>
    <w:rsid w:val="006A6134"/>
    <w:rsid w:val="006D0B14"/>
    <w:rsid w:val="006D68EB"/>
    <w:rsid w:val="006E0A55"/>
    <w:rsid w:val="006F08BE"/>
    <w:rsid w:val="006F48F6"/>
    <w:rsid w:val="006F4F7B"/>
    <w:rsid w:val="00722FCE"/>
    <w:rsid w:val="007363E6"/>
    <w:rsid w:val="00754D79"/>
    <w:rsid w:val="00754F33"/>
    <w:rsid w:val="00767567"/>
    <w:rsid w:val="007C38F3"/>
    <w:rsid w:val="007E5CAB"/>
    <w:rsid w:val="007E7AC4"/>
    <w:rsid w:val="007F5A19"/>
    <w:rsid w:val="007F61F6"/>
    <w:rsid w:val="00815DDD"/>
    <w:rsid w:val="008937DB"/>
    <w:rsid w:val="008A6F31"/>
    <w:rsid w:val="008C1109"/>
    <w:rsid w:val="008F6A10"/>
    <w:rsid w:val="009223D2"/>
    <w:rsid w:val="009228D0"/>
    <w:rsid w:val="009266F9"/>
    <w:rsid w:val="0095731B"/>
    <w:rsid w:val="009B1362"/>
    <w:rsid w:val="009E114C"/>
    <w:rsid w:val="00A105FC"/>
    <w:rsid w:val="00A11CD1"/>
    <w:rsid w:val="00A15C6E"/>
    <w:rsid w:val="00A54165"/>
    <w:rsid w:val="00A661D9"/>
    <w:rsid w:val="00A66605"/>
    <w:rsid w:val="00A84D47"/>
    <w:rsid w:val="00A85899"/>
    <w:rsid w:val="00A90B41"/>
    <w:rsid w:val="00A97CB7"/>
    <w:rsid w:val="00AC1FF7"/>
    <w:rsid w:val="00B01188"/>
    <w:rsid w:val="00B367BF"/>
    <w:rsid w:val="00BA43DD"/>
    <w:rsid w:val="00C459E7"/>
    <w:rsid w:val="00C63BCA"/>
    <w:rsid w:val="00C7486A"/>
    <w:rsid w:val="00C87EB8"/>
    <w:rsid w:val="00C93716"/>
    <w:rsid w:val="00CB0F88"/>
    <w:rsid w:val="00CC12AF"/>
    <w:rsid w:val="00CC5B9C"/>
    <w:rsid w:val="00CD3666"/>
    <w:rsid w:val="00CE03CA"/>
    <w:rsid w:val="00CF36FB"/>
    <w:rsid w:val="00D35B2E"/>
    <w:rsid w:val="00D40B17"/>
    <w:rsid w:val="00D559BD"/>
    <w:rsid w:val="00D76227"/>
    <w:rsid w:val="00D84BC0"/>
    <w:rsid w:val="00D94F4B"/>
    <w:rsid w:val="00D96778"/>
    <w:rsid w:val="00DA016D"/>
    <w:rsid w:val="00DD58A3"/>
    <w:rsid w:val="00E26E1F"/>
    <w:rsid w:val="00E40209"/>
    <w:rsid w:val="00E5381D"/>
    <w:rsid w:val="00E61BD8"/>
    <w:rsid w:val="00E702B2"/>
    <w:rsid w:val="00E72045"/>
    <w:rsid w:val="00E738FE"/>
    <w:rsid w:val="00E87ED7"/>
    <w:rsid w:val="00E913F2"/>
    <w:rsid w:val="00E9168D"/>
    <w:rsid w:val="00E9645E"/>
    <w:rsid w:val="00E96C44"/>
    <w:rsid w:val="00EC1E61"/>
    <w:rsid w:val="00EC3D23"/>
    <w:rsid w:val="00EE2C79"/>
    <w:rsid w:val="00EF3393"/>
    <w:rsid w:val="00EF7979"/>
    <w:rsid w:val="00F03D30"/>
    <w:rsid w:val="00F1645E"/>
    <w:rsid w:val="00F70D99"/>
    <w:rsid w:val="00F82465"/>
    <w:rsid w:val="00FB754E"/>
    <w:rsid w:val="00FC6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B9C"/>
  </w:style>
  <w:style w:type="paragraph" w:styleId="1">
    <w:name w:val="heading 1"/>
    <w:basedOn w:val="a0"/>
    <w:next w:val="a1"/>
    <w:link w:val="10"/>
    <w:uiPriority w:val="99"/>
    <w:qFormat/>
    <w:rsid w:val="001A1CE3"/>
    <w:pPr>
      <w:keepNext/>
      <w:widowControl w:val="0"/>
      <w:spacing w:before="240" w:after="120"/>
      <w:outlineLvl w:val="0"/>
    </w:pPr>
    <w:rPr>
      <w:rFonts w:cs="Tahoma"/>
      <w:b/>
      <w:bCs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locked/>
    <w:rsid w:val="00D559B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sid w:val="001A1CE3"/>
    <w:rPr>
      <w:rFonts w:ascii="Cambria" w:hAnsi="Cambria" w:cs="Times New Roman"/>
      <w:b/>
      <w:bCs/>
      <w:sz w:val="32"/>
      <w:szCs w:val="32"/>
    </w:rPr>
  </w:style>
  <w:style w:type="paragraph" w:customStyle="1" w:styleId="a0">
    <w:name w:val="Базовый"/>
    <w:rsid w:val="001A1CE3"/>
    <w:pPr>
      <w:suppressAutoHyphens/>
      <w:textAlignment w:val="baseline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-">
    <w:name w:val="Интернет-ссылка"/>
    <w:basedOn w:val="a2"/>
    <w:uiPriority w:val="99"/>
    <w:rsid w:val="001A1CE3"/>
    <w:rPr>
      <w:rFonts w:cs="Times New Roman"/>
      <w:color w:val="0000FF"/>
      <w:u w:val="single"/>
      <w:lang w:val="ru-RU" w:eastAsia="ru-RU"/>
    </w:rPr>
  </w:style>
  <w:style w:type="character" w:customStyle="1" w:styleId="ListParagraphChar">
    <w:name w:val="List Paragraph Char"/>
    <w:uiPriority w:val="99"/>
    <w:rsid w:val="001A1CE3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uiPriority w:val="99"/>
    <w:rsid w:val="001A1CE3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uiPriority w:val="99"/>
    <w:rsid w:val="001A1CE3"/>
  </w:style>
  <w:style w:type="character" w:customStyle="1" w:styleId="highlight">
    <w:name w:val="highlight"/>
    <w:basedOn w:val="a2"/>
    <w:rsid w:val="001A1CE3"/>
    <w:rPr>
      <w:rFonts w:cs="Times New Roman"/>
    </w:rPr>
  </w:style>
  <w:style w:type="character" w:customStyle="1" w:styleId="BodyTextChar1">
    <w:name w:val="Body Text Char1"/>
    <w:basedOn w:val="a2"/>
    <w:uiPriority w:val="99"/>
    <w:rsid w:val="001A1CE3"/>
    <w:rPr>
      <w:rFonts w:cs="Times New Roman"/>
    </w:rPr>
  </w:style>
  <w:style w:type="character" w:customStyle="1" w:styleId="TitleChar">
    <w:name w:val="Title Char"/>
    <w:basedOn w:val="a2"/>
    <w:uiPriority w:val="99"/>
    <w:rsid w:val="001A1CE3"/>
    <w:rPr>
      <w:rFonts w:ascii="Cambria" w:hAnsi="Cambria" w:cs="Times New Roman"/>
      <w:b/>
      <w:bCs/>
      <w:sz w:val="32"/>
      <w:szCs w:val="32"/>
    </w:rPr>
  </w:style>
  <w:style w:type="character" w:customStyle="1" w:styleId="ListLabel2">
    <w:name w:val="ListLabel 2"/>
    <w:uiPriority w:val="99"/>
    <w:rsid w:val="001A1CE3"/>
  </w:style>
  <w:style w:type="paragraph" w:customStyle="1" w:styleId="a5">
    <w:name w:val="Заголовок"/>
    <w:basedOn w:val="a0"/>
    <w:next w:val="a1"/>
    <w:uiPriority w:val="99"/>
    <w:rsid w:val="001A1CE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1">
    <w:name w:val="Body Text"/>
    <w:basedOn w:val="a0"/>
    <w:link w:val="a6"/>
    <w:uiPriority w:val="99"/>
    <w:rsid w:val="001A1CE3"/>
    <w:pPr>
      <w:widowControl w:val="0"/>
      <w:spacing w:after="120"/>
    </w:pPr>
    <w:rPr>
      <w:lang w:val="en-US" w:eastAsia="en-US"/>
    </w:rPr>
  </w:style>
  <w:style w:type="character" w:customStyle="1" w:styleId="a6">
    <w:name w:val="Основной текст Знак"/>
    <w:basedOn w:val="a2"/>
    <w:link w:val="a1"/>
    <w:uiPriority w:val="99"/>
    <w:semiHidden/>
    <w:locked/>
    <w:rsid w:val="006A6134"/>
    <w:rPr>
      <w:rFonts w:cs="Times New Roman"/>
    </w:rPr>
  </w:style>
  <w:style w:type="paragraph" w:styleId="a7">
    <w:name w:val="List"/>
    <w:basedOn w:val="a1"/>
    <w:uiPriority w:val="99"/>
    <w:rsid w:val="001A1CE3"/>
    <w:rPr>
      <w:rFonts w:cs="Arial"/>
    </w:rPr>
  </w:style>
  <w:style w:type="paragraph" w:styleId="a8">
    <w:name w:val="Title"/>
    <w:basedOn w:val="a0"/>
    <w:link w:val="a9"/>
    <w:uiPriority w:val="99"/>
    <w:qFormat/>
    <w:rsid w:val="001A1CE3"/>
    <w:pPr>
      <w:suppressLineNumbers/>
      <w:spacing w:before="120" w:after="120"/>
    </w:pPr>
    <w:rPr>
      <w:rFonts w:cs="Arial"/>
      <w:i/>
      <w:iCs/>
    </w:rPr>
  </w:style>
  <w:style w:type="character" w:customStyle="1" w:styleId="a9">
    <w:name w:val="Название Знак"/>
    <w:basedOn w:val="a2"/>
    <w:link w:val="a8"/>
    <w:uiPriority w:val="99"/>
    <w:locked/>
    <w:rsid w:val="006A6134"/>
    <w:rPr>
      <w:rFonts w:ascii="Cambria" w:hAnsi="Cambria" w:cs="Times New Roman"/>
      <w:b/>
      <w:bCs/>
      <w:kern w:val="28"/>
      <w:sz w:val="32"/>
      <w:szCs w:val="32"/>
    </w:rPr>
  </w:style>
  <w:style w:type="paragraph" w:styleId="11">
    <w:name w:val="index 1"/>
    <w:basedOn w:val="a0"/>
    <w:uiPriority w:val="99"/>
    <w:rsid w:val="001A1CE3"/>
    <w:pPr>
      <w:ind w:left="220" w:hanging="220"/>
    </w:pPr>
  </w:style>
  <w:style w:type="paragraph" w:styleId="aa">
    <w:name w:val="index heading"/>
    <w:basedOn w:val="a0"/>
    <w:uiPriority w:val="99"/>
    <w:rsid w:val="001A1CE3"/>
    <w:pPr>
      <w:suppressLineNumbers/>
    </w:pPr>
    <w:rPr>
      <w:rFonts w:cs="Arial"/>
    </w:rPr>
  </w:style>
  <w:style w:type="paragraph" w:customStyle="1" w:styleId="ab">
    <w:name w:val="Заглавие"/>
    <w:basedOn w:val="a0"/>
    <w:next w:val="ac"/>
    <w:uiPriority w:val="99"/>
    <w:rsid w:val="001A1CE3"/>
    <w:pPr>
      <w:suppressLineNumbers/>
      <w:spacing w:before="120" w:after="120"/>
      <w:jc w:val="center"/>
    </w:pPr>
    <w:rPr>
      <w:rFonts w:cs="Arial"/>
      <w:b/>
      <w:bCs/>
      <w:i/>
      <w:iCs/>
      <w:sz w:val="36"/>
      <w:szCs w:val="36"/>
    </w:rPr>
  </w:style>
  <w:style w:type="paragraph" w:styleId="ac">
    <w:name w:val="Subtitle"/>
    <w:basedOn w:val="a5"/>
    <w:next w:val="a1"/>
    <w:link w:val="ad"/>
    <w:uiPriority w:val="99"/>
    <w:qFormat/>
    <w:rsid w:val="001A1CE3"/>
    <w:pPr>
      <w:jc w:val="center"/>
    </w:pPr>
    <w:rPr>
      <w:i/>
      <w:iCs/>
    </w:rPr>
  </w:style>
  <w:style w:type="character" w:customStyle="1" w:styleId="ad">
    <w:name w:val="Подзаголовок Знак"/>
    <w:basedOn w:val="a2"/>
    <w:link w:val="ac"/>
    <w:uiPriority w:val="99"/>
    <w:locked/>
    <w:rsid w:val="006A6134"/>
    <w:rPr>
      <w:rFonts w:ascii="Cambria" w:hAnsi="Cambria" w:cs="Times New Roman"/>
      <w:sz w:val="24"/>
      <w:szCs w:val="24"/>
    </w:rPr>
  </w:style>
  <w:style w:type="paragraph" w:styleId="ae">
    <w:name w:val="List Paragraph"/>
    <w:basedOn w:val="a0"/>
    <w:uiPriority w:val="99"/>
    <w:qFormat/>
    <w:rsid w:val="001A1CE3"/>
    <w:pPr>
      <w:ind w:left="720"/>
      <w:contextualSpacing/>
    </w:pPr>
    <w:rPr>
      <w:sz w:val="20"/>
      <w:szCs w:val="20"/>
    </w:rPr>
  </w:style>
  <w:style w:type="paragraph" w:customStyle="1" w:styleId="af">
    <w:name w:val="Содержимое таблицы"/>
    <w:basedOn w:val="a0"/>
    <w:uiPriority w:val="99"/>
    <w:rsid w:val="001A1CE3"/>
    <w:pPr>
      <w:suppressLineNumbers/>
    </w:pPr>
  </w:style>
  <w:style w:type="paragraph" w:customStyle="1" w:styleId="af0">
    <w:name w:val="Заголовок таблицы"/>
    <w:basedOn w:val="af"/>
    <w:uiPriority w:val="99"/>
    <w:rsid w:val="001A1CE3"/>
    <w:pPr>
      <w:jc w:val="center"/>
    </w:pPr>
    <w:rPr>
      <w:b/>
      <w:bCs/>
    </w:rPr>
  </w:style>
  <w:style w:type="paragraph" w:styleId="af1">
    <w:name w:val="Normal (Web)"/>
    <w:basedOn w:val="a0"/>
    <w:uiPriority w:val="99"/>
    <w:rsid w:val="001A1CE3"/>
    <w:pPr>
      <w:spacing w:before="28" w:after="28" w:line="100" w:lineRule="atLeast"/>
    </w:pPr>
    <w:rPr>
      <w:lang w:eastAsia="ru-RU"/>
    </w:rPr>
  </w:style>
  <w:style w:type="paragraph" w:customStyle="1" w:styleId="12">
    <w:name w:val="Без интервала1"/>
    <w:uiPriority w:val="99"/>
    <w:rsid w:val="001A1CE3"/>
    <w:pPr>
      <w:suppressAutoHyphens/>
    </w:pPr>
    <w:rPr>
      <w:color w:val="00000A"/>
      <w:lang w:eastAsia="zh-CN"/>
    </w:rPr>
  </w:style>
  <w:style w:type="paragraph" w:customStyle="1" w:styleId="13">
    <w:name w:val="Абзац списка1"/>
    <w:basedOn w:val="a0"/>
    <w:uiPriority w:val="99"/>
    <w:rsid w:val="001A1CE3"/>
    <w:pPr>
      <w:spacing w:after="200"/>
      <w:ind w:left="720"/>
      <w:contextualSpacing/>
    </w:pPr>
  </w:style>
  <w:style w:type="paragraph" w:styleId="af2">
    <w:name w:val="No Spacing"/>
    <w:uiPriority w:val="99"/>
    <w:qFormat/>
    <w:rsid w:val="00B01188"/>
  </w:style>
  <w:style w:type="character" w:styleId="af3">
    <w:name w:val="Hyperlink"/>
    <w:basedOn w:val="a2"/>
    <w:uiPriority w:val="99"/>
    <w:rsid w:val="00B01188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2"/>
    <w:rsid w:val="00137C36"/>
    <w:rPr>
      <w:rFonts w:cs="Times New Roman"/>
    </w:rPr>
  </w:style>
  <w:style w:type="character" w:customStyle="1" w:styleId="30">
    <w:name w:val="Заголовок 3 Знак"/>
    <w:basedOn w:val="a2"/>
    <w:link w:val="3"/>
    <w:rsid w:val="00D559BD"/>
    <w:rPr>
      <w:rFonts w:asciiTheme="majorHAnsi" w:eastAsiaTheme="majorEastAsia" w:hAnsiTheme="majorHAnsi" w:cstheme="majorBidi"/>
      <w:b/>
      <w:bCs/>
      <w:sz w:val="26"/>
      <w:szCs w:val="26"/>
    </w:rPr>
  </w:style>
  <w:style w:type="character" w:styleId="af4">
    <w:name w:val="Strong"/>
    <w:basedOn w:val="a2"/>
    <w:uiPriority w:val="22"/>
    <w:qFormat/>
    <w:locked/>
    <w:rsid w:val="00FB754E"/>
    <w:rPr>
      <w:b/>
      <w:bCs/>
    </w:rPr>
  </w:style>
  <w:style w:type="paragraph" w:styleId="af5">
    <w:name w:val="header"/>
    <w:basedOn w:val="a"/>
    <w:link w:val="af6"/>
    <w:uiPriority w:val="99"/>
    <w:unhideWhenUsed/>
    <w:rsid w:val="00E72045"/>
    <w:pPr>
      <w:tabs>
        <w:tab w:val="center" w:pos="4677"/>
        <w:tab w:val="right" w:pos="9355"/>
      </w:tabs>
    </w:pPr>
    <w:rPr>
      <w:rFonts w:eastAsia="Calibri"/>
      <w:lang w:eastAsia="en-US"/>
    </w:rPr>
  </w:style>
  <w:style w:type="character" w:customStyle="1" w:styleId="af6">
    <w:name w:val="Верхний колонтитул Знак"/>
    <w:basedOn w:val="a2"/>
    <w:link w:val="af5"/>
    <w:uiPriority w:val="99"/>
    <w:rsid w:val="00E72045"/>
    <w:rPr>
      <w:rFonts w:eastAsia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2355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3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2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8561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3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814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30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2980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56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6355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2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5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80773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91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9170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1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47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6984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75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7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9968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93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89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02626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40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0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16387410" TargetMode="External"/><Relationship Id="rId18" Type="http://schemas.openxmlformats.org/officeDocument/2006/relationships/hyperlink" Target="http://www.ncbi.nlm.nih.gov/pubmed/?term=Minnee%20RC%5BAuthor%5D&amp;cauthor=true&amp;cauthor_uid=24606191" TargetMode="External"/><Relationship Id="rId26" Type="http://schemas.openxmlformats.org/officeDocument/2006/relationships/hyperlink" Target="http://www.ncbi.nlm.nih.gov/pubmed/?term=Sadaoka%20Y%5BAuthor%5D&amp;cauthor=true&amp;cauthor_uid=25754455" TargetMode="External"/><Relationship Id="rId39" Type="http://schemas.openxmlformats.org/officeDocument/2006/relationships/hyperlink" Target="http://www.ncbi.nlm.nih.gov/pubmed/?term=Radmayr%20C%5BAuthor%5D&amp;cauthor=true&amp;cauthor_uid=16387410" TargetMode="External"/><Relationship Id="rId21" Type="http://schemas.openxmlformats.org/officeDocument/2006/relationships/hyperlink" Target="http://www.ncbi.nlm.nih.gov/pubmed/?term=Soh%20S%5BAuthor%5D&amp;cauthor=true&amp;cauthor_uid=25754455" TargetMode="External"/><Relationship Id="rId34" Type="http://schemas.openxmlformats.org/officeDocument/2006/relationships/hyperlink" Target="http://www.ncbi.nlm.nih.gov/pubmed/?term=Oswald%20J%5BAuthor%5D&amp;cauthor=true&amp;cauthor_uid=16387410" TargetMode="External"/><Relationship Id="rId42" Type="http://schemas.openxmlformats.org/officeDocument/2006/relationships/hyperlink" Target="http://www.ncbi.nlm.nih.gov/pubmed/?term=Alberts%20VP%5BAuthor%5D&amp;cauthor=true&amp;cauthor_uid=24606191" TargetMode="External"/><Relationship Id="rId47" Type="http://schemas.openxmlformats.org/officeDocument/2006/relationships/hyperlink" Target="http://www.ncbi.nlm.nih.gov/pubmed/24606191" TargetMode="External"/><Relationship Id="rId50" Type="http://schemas.openxmlformats.org/officeDocument/2006/relationships/hyperlink" Target="http://www.ncbi.nlm.nih.gov/pubmed/?term=Kobori%20Y%5BAuthor%5D&amp;cauthor=true&amp;cauthor_uid=25754455" TargetMode="External"/><Relationship Id="rId55" Type="http://schemas.openxmlformats.org/officeDocument/2006/relationships/hyperlink" Target="http://www.ncbi.nlm.nih.gov/pubmed/?term=Sato%20R%5BAuthor%5D&amp;cauthor=true&amp;cauthor_uid=25754455" TargetMode="External"/><Relationship Id="rId63" Type="http://schemas.openxmlformats.org/officeDocument/2006/relationships/hyperlink" Target="http://www.ncbi.nlm.nih.gov/pubmed/advanced" TargetMode="External"/><Relationship Id="rId68" Type="http://schemas.openxmlformats.org/officeDocument/2006/relationships/hyperlink" Target="http://www.ncbi.nlm.nih.gov/pubmed/?cmd=HistorySearch&amp;querykey=11" TargetMode="External"/><Relationship Id="rId76" Type="http://schemas.openxmlformats.org/officeDocument/2006/relationships/theme" Target="theme/theme1.xml"/><Relationship Id="rId7" Type="http://schemas.openxmlformats.org/officeDocument/2006/relationships/hyperlink" Target="http://www.ncbi.nlm.nih.gov/pubmed/?term=Lunacek%20A%5BAuthor%5D&amp;cauthor=true&amp;cauthor_uid=16387410" TargetMode="External"/><Relationship Id="rId71" Type="http://schemas.openxmlformats.org/officeDocument/2006/relationships/hyperlink" Target="http://www.ncbi.nlm.nih.gov/pubmed/?cmd=HistorySearch&amp;querykey=10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Legemate%20DA%5BAuthor%5D&amp;cauthor=true&amp;cauthor_uid=24606191" TargetMode="External"/><Relationship Id="rId29" Type="http://schemas.openxmlformats.org/officeDocument/2006/relationships/hyperlink" Target="http://www.ncbi.nlm.nih.gov/pubmed/?term=Iwamura%20M%5BAuthor%5D&amp;cauthor=true&amp;cauthor_uid=25754455" TargetMode="External"/><Relationship Id="rId11" Type="http://schemas.openxmlformats.org/officeDocument/2006/relationships/hyperlink" Target="http://www.ncbi.nlm.nih.gov/pubmed/?term=Radmayr%20C%5BAuthor%5D&amp;cauthor=true&amp;cauthor_uid=16387410" TargetMode="External"/><Relationship Id="rId24" Type="http://schemas.openxmlformats.org/officeDocument/2006/relationships/hyperlink" Target="http://www.ncbi.nlm.nih.gov/pubmed/?term=Suzuki%20K%5BAuthor%5D&amp;cauthor=true&amp;cauthor_uid=25754455" TargetMode="External"/><Relationship Id="rId32" Type="http://schemas.openxmlformats.org/officeDocument/2006/relationships/hyperlink" Target="http://onlinelibrary.wiley.com/doi/10.1111/iju.12702/full" TargetMode="External"/><Relationship Id="rId37" Type="http://schemas.openxmlformats.org/officeDocument/2006/relationships/hyperlink" Target="http://www.ncbi.nlm.nih.gov/pubmed/?term=Koerner%20I%5BAuthor%5D&amp;cauthor=true&amp;cauthor_uid=16387410" TargetMode="External"/><Relationship Id="rId40" Type="http://schemas.openxmlformats.org/officeDocument/2006/relationships/hyperlink" Target="http://www.ncbi.nlm.nih.gov/pubmed/16387410" TargetMode="External"/><Relationship Id="rId45" Type="http://schemas.openxmlformats.org/officeDocument/2006/relationships/hyperlink" Target="http://www.ncbi.nlm.nih.gov/pubmed/?term=Laguna%20Pes%20MP%5BAuthor%5D&amp;cauthor=true&amp;cauthor_uid=24606191" TargetMode="External"/><Relationship Id="rId53" Type="http://schemas.openxmlformats.org/officeDocument/2006/relationships/hyperlink" Target="http://www.ncbi.nlm.nih.gov/pubmed/?term=Iwahata%20T%5BAuthor%5D&amp;cauthor=true&amp;cauthor_uid=25754455" TargetMode="External"/><Relationship Id="rId58" Type="http://schemas.openxmlformats.org/officeDocument/2006/relationships/hyperlink" Target="http://www.ncbi.nlm.nih.gov/pubmed/?term=Okada%20H%5BAuthor%5D&amp;cauthor=true&amp;cauthor_uid=25754455" TargetMode="External"/><Relationship Id="rId66" Type="http://schemas.openxmlformats.org/officeDocument/2006/relationships/hyperlink" Target="http://www.ncbi.nlm.nih.gov/pubmed/advanced" TargetMode="External"/><Relationship Id="rId74" Type="http://schemas.openxmlformats.org/officeDocument/2006/relationships/hyperlink" Target="http://www.ncbi.nlm.nih.gov/pubmed/?cmd=HistorySearch&amp;querykey=9" TargetMode="External"/><Relationship Id="rId5" Type="http://schemas.openxmlformats.org/officeDocument/2006/relationships/hyperlink" Target="http://www.ncbi.nlm.nih.gov/pubmed/?term=Schwentner%20C%5BAuthor%5D&amp;cauthor=true&amp;cauthor_uid=16387410" TargetMode="External"/><Relationship Id="rId15" Type="http://schemas.openxmlformats.org/officeDocument/2006/relationships/hyperlink" Target="http://www.ncbi.nlm.nih.gov/pubmed/?term=Idu%20MM%5BAuthor%5D&amp;cauthor=true&amp;cauthor_uid=24606191" TargetMode="External"/><Relationship Id="rId23" Type="http://schemas.openxmlformats.org/officeDocument/2006/relationships/hyperlink" Target="http://www.ncbi.nlm.nih.gov/pubmed/?term=Shin%20T%5BAuthor%5D&amp;cauthor=true&amp;cauthor_uid=25754455" TargetMode="External"/><Relationship Id="rId28" Type="http://schemas.openxmlformats.org/officeDocument/2006/relationships/hyperlink" Target="http://www.ncbi.nlm.nih.gov/pubmed/?term=Nishi%20M%5BAuthor%5D&amp;cauthor=true&amp;cauthor_uid=25754455" TargetMode="External"/><Relationship Id="rId36" Type="http://schemas.openxmlformats.org/officeDocument/2006/relationships/hyperlink" Target="http://www.ncbi.nlm.nih.gov/pubmed/?term=Deibl%20M%5BAuthor%5D&amp;cauthor=true&amp;cauthor_uid=16387410" TargetMode="External"/><Relationship Id="rId49" Type="http://schemas.openxmlformats.org/officeDocument/2006/relationships/hyperlink" Target="http://www.ncbi.nlm.nih.gov/pubmed/?term=Soh%20S%5BAuthor%5D&amp;cauthor=true&amp;cauthor_uid=25754455" TargetMode="External"/><Relationship Id="rId57" Type="http://schemas.openxmlformats.org/officeDocument/2006/relationships/hyperlink" Target="http://www.ncbi.nlm.nih.gov/pubmed/?term=Iwamura%20M%5BAuthor%5D&amp;cauthor=true&amp;cauthor_uid=25754455" TargetMode="External"/><Relationship Id="rId61" Type="http://schemas.openxmlformats.org/officeDocument/2006/relationships/hyperlink" Target="http://www.ncbi.nlm.nih.gov/pubmed?p$l=Email&amp;Mode=download&amp;dlid=history&amp;filename=history.csv&amp;db=pubmed&amp;historyid=NCID_1_19931702_130.14.18.97_5555_1471792640_1573074153_0MetA0_S_HStore&amp;p$debugoutput=off" TargetMode="External"/><Relationship Id="rId10" Type="http://schemas.openxmlformats.org/officeDocument/2006/relationships/hyperlink" Target="http://www.ncbi.nlm.nih.gov/pubmed/?term=Bartsch%20G%5BAuthor%5D&amp;cauthor=true&amp;cauthor_uid=16387410" TargetMode="External"/><Relationship Id="rId19" Type="http://schemas.openxmlformats.org/officeDocument/2006/relationships/hyperlink" Target="http://www.ncbi.nlm.nih.gov/pubmed/24606191" TargetMode="External"/><Relationship Id="rId31" Type="http://schemas.openxmlformats.org/officeDocument/2006/relationships/hyperlink" Target="http://www.ncbi.nlm.nih.gov/pubmed/25754455" TargetMode="External"/><Relationship Id="rId44" Type="http://schemas.openxmlformats.org/officeDocument/2006/relationships/hyperlink" Target="http://www.ncbi.nlm.nih.gov/pubmed/?term=Legemate%20DA%5BAuthor%5D&amp;cauthor=true&amp;cauthor_uid=24606191" TargetMode="External"/><Relationship Id="rId52" Type="http://schemas.openxmlformats.org/officeDocument/2006/relationships/hyperlink" Target="http://www.ncbi.nlm.nih.gov/pubmed/?term=Suzuki%20K%5BAuthor%5D&amp;cauthor=true&amp;cauthor_uid=25754455" TargetMode="External"/><Relationship Id="rId60" Type="http://schemas.openxmlformats.org/officeDocument/2006/relationships/hyperlink" Target="http://onlinelibrary.wiley.com/doi/10.1111/iju.12702/full" TargetMode="External"/><Relationship Id="rId65" Type="http://schemas.openxmlformats.org/officeDocument/2006/relationships/hyperlink" Target="http://www.ncbi.nlm.nih.gov/pubmed/?cmd=HistorySearch&amp;querykey=12" TargetMode="External"/><Relationship Id="rId73" Type="http://schemas.openxmlformats.org/officeDocument/2006/relationships/hyperlink" Target="http://www.ncbi.nlm.nih.gov/pubmed/advance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cbi.nlm.nih.gov/pubmed/?term=Koerner%20I%5BAuthor%5D&amp;cauthor=true&amp;cauthor_uid=16387410" TargetMode="External"/><Relationship Id="rId14" Type="http://schemas.openxmlformats.org/officeDocument/2006/relationships/hyperlink" Target="http://www.ncbi.nlm.nih.gov/pubmed/?term=Alberts%20VP%5BAuthor%5D&amp;cauthor=true&amp;cauthor_uid=24606191" TargetMode="External"/><Relationship Id="rId22" Type="http://schemas.openxmlformats.org/officeDocument/2006/relationships/hyperlink" Target="http://www.ncbi.nlm.nih.gov/pubmed/?term=Kobori%20Y%5BAuthor%5D&amp;cauthor=true&amp;cauthor_uid=25754455" TargetMode="External"/><Relationship Id="rId27" Type="http://schemas.openxmlformats.org/officeDocument/2006/relationships/hyperlink" Target="http://www.ncbi.nlm.nih.gov/pubmed/?term=Sato%20R%5BAuthor%5D&amp;cauthor=true&amp;cauthor_uid=25754455" TargetMode="External"/><Relationship Id="rId30" Type="http://schemas.openxmlformats.org/officeDocument/2006/relationships/hyperlink" Target="http://www.ncbi.nlm.nih.gov/pubmed/?term=Okada%20H%5BAuthor%5D&amp;cauthor=true&amp;cauthor_uid=25754455" TargetMode="External"/><Relationship Id="rId35" Type="http://schemas.openxmlformats.org/officeDocument/2006/relationships/hyperlink" Target="http://www.ncbi.nlm.nih.gov/pubmed/?term=Lunacek%20A%5BAuthor%5D&amp;cauthor=true&amp;cauthor_uid=16387410" TargetMode="External"/><Relationship Id="rId43" Type="http://schemas.openxmlformats.org/officeDocument/2006/relationships/hyperlink" Target="http://www.ncbi.nlm.nih.gov/pubmed/?term=Idu%20MM%5BAuthor%5D&amp;cauthor=true&amp;cauthor_uid=24606191" TargetMode="External"/><Relationship Id="rId48" Type="http://schemas.openxmlformats.org/officeDocument/2006/relationships/hyperlink" Target="http://onlinelibrary.wiley.com/doi/10.1111/tri.12301/full" TargetMode="External"/><Relationship Id="rId56" Type="http://schemas.openxmlformats.org/officeDocument/2006/relationships/hyperlink" Target="http://www.ncbi.nlm.nih.gov/pubmed/?term=Nishi%20M%5BAuthor%5D&amp;cauthor=true&amp;cauthor_uid=25754455" TargetMode="External"/><Relationship Id="rId64" Type="http://schemas.openxmlformats.org/officeDocument/2006/relationships/hyperlink" Target="http://www.ncbi.nlm.nih.gov/pubmed/advanced" TargetMode="External"/><Relationship Id="rId69" Type="http://schemas.openxmlformats.org/officeDocument/2006/relationships/hyperlink" Target="http://www.ncbi.nlm.nih.gov/pubmed/advanced" TargetMode="External"/><Relationship Id="rId8" Type="http://schemas.openxmlformats.org/officeDocument/2006/relationships/hyperlink" Target="http://www.ncbi.nlm.nih.gov/pubmed/?term=Deibl%20M%5BAuthor%5D&amp;cauthor=true&amp;cauthor_uid=16387410" TargetMode="External"/><Relationship Id="rId51" Type="http://schemas.openxmlformats.org/officeDocument/2006/relationships/hyperlink" Target="http://www.ncbi.nlm.nih.gov/pubmed/?term=Shin%20T%5BAuthor%5D&amp;cauthor=true&amp;cauthor_uid=25754455" TargetMode="External"/><Relationship Id="rId72" Type="http://schemas.openxmlformats.org/officeDocument/2006/relationships/hyperlink" Target="http://www.ncbi.nlm.nih.gov/pubmed/advanced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ncbi.nlm.nih.gov/pubmed/16387410" TargetMode="External"/><Relationship Id="rId17" Type="http://schemas.openxmlformats.org/officeDocument/2006/relationships/hyperlink" Target="http://www.ncbi.nlm.nih.gov/pubmed/?term=Laguna%20Pes%20MP%5BAuthor%5D&amp;cauthor=true&amp;cauthor_uid=24606191" TargetMode="External"/><Relationship Id="rId25" Type="http://schemas.openxmlformats.org/officeDocument/2006/relationships/hyperlink" Target="http://www.ncbi.nlm.nih.gov/pubmed/?term=Iwahata%20T%5BAuthor%5D&amp;cauthor=true&amp;cauthor_uid=25754455" TargetMode="External"/><Relationship Id="rId33" Type="http://schemas.openxmlformats.org/officeDocument/2006/relationships/hyperlink" Target="http://www.ncbi.nlm.nih.gov/pubmed/?term=Schwentner%20C%5BAuthor%5D&amp;cauthor=true&amp;cauthor_uid=16387410" TargetMode="External"/><Relationship Id="rId38" Type="http://schemas.openxmlformats.org/officeDocument/2006/relationships/hyperlink" Target="http://www.ncbi.nlm.nih.gov/pubmed/?term=Bartsch%20G%5BAuthor%5D&amp;cauthor=true&amp;cauthor_uid=16387410" TargetMode="External"/><Relationship Id="rId46" Type="http://schemas.openxmlformats.org/officeDocument/2006/relationships/hyperlink" Target="http://www.ncbi.nlm.nih.gov/pubmed/?term=Minnee%20RC%5BAuthor%5D&amp;cauthor=true&amp;cauthor_uid=24606191" TargetMode="External"/><Relationship Id="rId59" Type="http://schemas.openxmlformats.org/officeDocument/2006/relationships/hyperlink" Target="http://www.ncbi.nlm.nih.gov/pubmed/25754455" TargetMode="External"/><Relationship Id="rId67" Type="http://schemas.openxmlformats.org/officeDocument/2006/relationships/hyperlink" Target="http://www.ncbi.nlm.nih.gov/pubmed/advanced" TargetMode="External"/><Relationship Id="rId20" Type="http://schemas.openxmlformats.org/officeDocument/2006/relationships/hyperlink" Target="http://onlinelibrary.wiley.com/doi/10.1111/tri.12301/full" TargetMode="External"/><Relationship Id="rId41" Type="http://schemas.openxmlformats.org/officeDocument/2006/relationships/hyperlink" Target="http://www.ncbi.nlm.nih.gov/pubmed/16387410" TargetMode="External"/><Relationship Id="rId54" Type="http://schemas.openxmlformats.org/officeDocument/2006/relationships/hyperlink" Target="http://www.ncbi.nlm.nih.gov/pubmed/?term=Sadaoka%20Y%5BAuthor%5D&amp;cauthor=true&amp;cauthor_uid=25754455" TargetMode="External"/><Relationship Id="rId62" Type="http://schemas.openxmlformats.org/officeDocument/2006/relationships/hyperlink" Target="http://www.ncbi.nlm.nih.gov/pubmed/advanced" TargetMode="External"/><Relationship Id="rId70" Type="http://schemas.openxmlformats.org/officeDocument/2006/relationships/hyperlink" Target="http://www.ncbi.nlm.nih.gov/pubmed/advanced" TargetMode="External"/><Relationship Id="rId75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pubmed/?term=Oswald%20J%5BAuthor%5D&amp;cauthor=true&amp;cauthor_uid=163874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8</Pages>
  <Words>1469</Words>
  <Characters>17937</Characters>
  <Application>Microsoft Office Word</Application>
  <DocSecurity>0</DocSecurity>
  <Lines>149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офтальм</cp:lastModifiedBy>
  <cp:revision>18</cp:revision>
  <dcterms:created xsi:type="dcterms:W3CDTF">2016-08-11T03:18:00Z</dcterms:created>
  <dcterms:modified xsi:type="dcterms:W3CDTF">2016-08-21T16:09:00Z</dcterms:modified>
</cp:coreProperties>
</file>